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通榆县向海乌兰塔拉蒙古族小学校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通榆县向海乌兰塔拉蒙古族小学校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6"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3"/>
        <w:gridCol w:w="997"/>
        <w:gridCol w:w="957"/>
        <w:gridCol w:w="956"/>
        <w:gridCol w:w="1753"/>
        <w:gridCol w:w="957"/>
        <w:gridCol w:w="49"/>
        <w:gridCol w:w="898"/>
        <w:gridCol w:w="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6"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3"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3"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6"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496.01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496.01</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94.57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94.57</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51.97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51.97</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30.42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30.42</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672.98</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672.98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672.98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672.98</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672.98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672.98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672.98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通榆县向海乌兰塔拉蒙古族小学校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672.98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672.98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672.98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670.74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496.01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493.77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496.01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493.77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0.24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0.24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小学教育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495.77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493.77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5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01"/>
        <w:gridCol w:w="913"/>
        <w:gridCol w:w="995"/>
        <w:gridCol w:w="581"/>
        <w:gridCol w:w="1763"/>
        <w:gridCol w:w="913"/>
        <w:gridCol w:w="850"/>
        <w:gridCol w:w="581"/>
        <w:gridCol w:w="602"/>
        <w:gridCol w:w="6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8" w:hRule="atLeast"/>
        </w:trPr>
        <w:tc>
          <w:tcPr>
            <w:tcW w:w="950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950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5" w:hRule="atLeast"/>
        </w:trPr>
        <w:tc>
          <w:tcPr>
            <w:tcW w:w="4190"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310"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70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9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6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3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0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trPr>
        <w:tc>
          <w:tcPr>
            <w:tcW w:w="17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9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6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3"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3"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3"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496.01</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496.01</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94.57</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94.57</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30.42</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30.42</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3"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3"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3"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3"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3"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51.97</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51.97</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3"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9"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3"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3"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3"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3"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3"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3"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672.98</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672.98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670.74</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670.74</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496.01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493.77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493.77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496.01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493.77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493.77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0.24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495.77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493.77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493.77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94.57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94.57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94.57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94.57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94.57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94.57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670.74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670.74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666.32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666.32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252.18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252.18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65.39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65.39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48.01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48.01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118.41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118.41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73.37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73.37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17.98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17.98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29.51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29.51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4.15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4.15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51.97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51.97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4.43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4.43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0.33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0.33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50</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42</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336"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14"/>
        <w:gridCol w:w="714"/>
        <w:gridCol w:w="714"/>
        <w:gridCol w:w="714"/>
        <w:gridCol w:w="712"/>
        <w:gridCol w:w="712"/>
        <w:gridCol w:w="776"/>
        <w:gridCol w:w="714"/>
        <w:gridCol w:w="712"/>
        <w:gridCol w:w="714"/>
        <w:gridCol w:w="714"/>
        <w:gridCol w:w="714"/>
        <w:gridCol w:w="7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2" w:hRule="atLeast"/>
        </w:trPr>
        <w:tc>
          <w:tcPr>
            <w:tcW w:w="9336"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336"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5" w:hRule="atLeast"/>
        </w:trPr>
        <w:tc>
          <w:tcPr>
            <w:tcW w:w="714"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14"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14"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14"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12"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202"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66"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5" w:hRule="atLeast"/>
        </w:trPr>
        <w:tc>
          <w:tcPr>
            <w:tcW w:w="714"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2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1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202"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4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1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2" w:hRule="atLeast"/>
        </w:trPr>
        <w:tc>
          <w:tcPr>
            <w:tcW w:w="71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1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71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71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71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71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71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3" w:hRule="atLeast"/>
        </w:trPr>
        <w:tc>
          <w:tcPr>
            <w:tcW w:w="71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0.24</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0.24</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04" w:hRule="atLeast"/>
        </w:trPr>
        <w:tc>
          <w:tcPr>
            <w:tcW w:w="71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通榆县向海乌兰塔拉蒙古族小学校2024年幼儿园办公经费</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通榆县向海乌兰塔拉蒙古族小学校</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0.24</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0.24</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3" w:hRule="atLeast"/>
        </w:trPr>
        <w:tc>
          <w:tcPr>
            <w:tcW w:w="71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04" w:hRule="atLeast"/>
        </w:trPr>
        <w:tc>
          <w:tcPr>
            <w:tcW w:w="71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通榆县向海乌兰塔拉蒙古族小学校2024年营养餐雇工工资</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通榆县向海乌兰塔拉蒙古族小学校</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71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71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71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71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71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2" w:hRule="atLeast"/>
        </w:trPr>
        <w:tc>
          <w:tcPr>
            <w:tcW w:w="71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W w:w="96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28"/>
        <w:gridCol w:w="1928"/>
        <w:gridCol w:w="1928"/>
        <w:gridCol w:w="1928"/>
        <w:gridCol w:w="19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0" w:hRule="atLeast"/>
        </w:trPr>
        <w:tc>
          <w:tcPr>
            <w:tcW w:w="964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09" w:hRule="atLeast"/>
        </w:trPr>
        <w:tc>
          <w:tcPr>
            <w:tcW w:w="578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5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通榆县向海乌兰塔拉蒙古族小学校2024年幼儿园办公经费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7" w:hRule="atLeast"/>
        </w:trPr>
        <w:tc>
          <w:tcPr>
            <w:tcW w:w="578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5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7" w:hRule="atLeast"/>
        </w:trPr>
        <w:tc>
          <w:tcPr>
            <w:tcW w:w="192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5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5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7" w:hRule="atLeast"/>
        </w:trPr>
        <w:tc>
          <w:tcPr>
            <w:tcW w:w="192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5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5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7" w:hRule="atLeast"/>
        </w:trPr>
        <w:tc>
          <w:tcPr>
            <w:tcW w:w="192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5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5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7" w:hRule="atLeast"/>
        </w:trPr>
        <w:tc>
          <w:tcPr>
            <w:tcW w:w="192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712"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幼儿园2024年办公经费，改善办学条件，提高教育教学水平，年底全部完成。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7" w:hRule="atLeast"/>
        </w:trPr>
        <w:tc>
          <w:tcPr>
            <w:tcW w:w="192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712"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7" w:hRule="atLeast"/>
        </w:trPr>
        <w:tc>
          <w:tcPr>
            <w:tcW w:w="192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7"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在园学生数</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4"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7"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收取保教费标准</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7"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7"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7"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7"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7"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57" w:hRule="atLeast"/>
        </w:trPr>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学校师生满意度</w:t>
            </w:r>
          </w:p>
        </w:tc>
        <w:tc>
          <w:tcPr>
            <w:tcW w:w="19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5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08"/>
        <w:gridCol w:w="1908"/>
        <w:gridCol w:w="1908"/>
        <w:gridCol w:w="1908"/>
        <w:gridCol w:w="19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0" w:hRule="atLeast"/>
        </w:trPr>
        <w:tc>
          <w:tcPr>
            <w:tcW w:w="954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79" w:hRule="atLeast"/>
        </w:trPr>
        <w:tc>
          <w:tcPr>
            <w:tcW w:w="572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通榆县向海乌兰塔拉蒙古族小学校2024年营养餐雇工工资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572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32"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2024年3-12月营养餐雇工工资，年底全部完成。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32"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食堂厨师人数</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4"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工作人员资格符合率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工资发放标准</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工资发放及时率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3"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672.98万元，其中：当年预算672.98万元；上年结转0.00万元。2024年当年预算比2023年预算增加（减少）-111.25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672.98万元，其中：本年收入672.98万元，占100%；上年结转0万元，占0%。本年收入中，一般公共预算拨款收入672.98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2024年支出预算672.98万元，其中：基本支出670.74万元，占100%；项目支出2.24万元，占0%；事业单位经营支出0万元，占0%；上缴上级支出0万元，占0%；对附属单位补助支出0万元，占0%。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672.98万元，其中：本年收入672.98万元，上年结转0万元。支出包括：一般公共服务支出0万元，国防支出0万元，公共安全支出0万元，教育支出496.01万元，科学技术支出0万元，文化旅游体育与传媒支出0万元，社会保障和就业支出94.57万元，社会保险基金支出0万元，卫生健康支出30.42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2024年一般公共预算拨款672.98万元，其中：基本支出670.74万元，占100%；项目支出2.24万元，占0%。基本支出中，人员经费670.74万元，占100%；公用经费0万元，占0%。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教育（类）支出496.01万元，占74%，主要用于发展教育事业支出。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社会保障和就业（类）支出495.77万元，占74%，主要用于教职工社会保障支出。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2024年一般公共预算基本支出670.74万元，其中：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人员经费670.74万元，主要包括：基本工资、津贴补贴、奖金、社会保障缴费、其他工资福利支出、离休费、退休费、抚恤金、生活补助、助学金、住房公积金、采暖补贴、其他对个人和家庭的补助支出。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2024年部门项目支出2.24万元，其中：一级项目1个，二级项目1个；使用本年拨款2.24万元，财政拨款结转0万元。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0C80042"/>
    <w:rsid w:val="32CF2C5D"/>
    <w:rsid w:val="332E61BC"/>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0E3B7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DA7763"/>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2024-01-29T03:36:05Z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