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C07" w:rsidRDefault="002B7C07">
      <w:pPr>
        <w:ind w:firstLineChars="350" w:firstLine="1260"/>
        <w:rPr>
          <w:rFonts w:ascii="黑体" w:eastAsia="黑体" w:hAnsi="黑体"/>
          <w:sz w:val="36"/>
          <w:szCs w:val="36"/>
        </w:rPr>
      </w:pPr>
    </w:p>
    <w:p w:rsidR="002B7C07" w:rsidRDefault="00F30C0D">
      <w:pPr>
        <w:ind w:firstLineChars="350" w:firstLine="126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2023年通榆县国有资本经营预算说明</w:t>
      </w:r>
    </w:p>
    <w:p w:rsidR="002B7C07" w:rsidRDefault="002B7C07">
      <w:pPr>
        <w:rPr>
          <w:rFonts w:ascii="黑体" w:eastAsia="黑体" w:hAnsi="黑体"/>
          <w:sz w:val="36"/>
          <w:szCs w:val="36"/>
        </w:rPr>
      </w:pPr>
    </w:p>
    <w:p w:rsidR="002B7C07" w:rsidRDefault="00F30C0D">
      <w:pPr>
        <w:tabs>
          <w:tab w:val="center" w:pos="4751"/>
        </w:tabs>
        <w:topLinePunct/>
        <w:spacing w:line="480" w:lineRule="auto"/>
        <w:ind w:firstLine="658"/>
        <w:rPr>
          <w:rFonts w:ascii="仿宋" w:eastAsia="仿宋" w:hAnsi="仿宋"/>
          <w:spacing w:val="2"/>
          <w:sz w:val="32"/>
        </w:rPr>
      </w:pPr>
      <w:r>
        <w:rPr>
          <w:rFonts w:ascii="仿宋" w:eastAsia="仿宋" w:hAnsi="仿宋" w:hint="eastAsia"/>
          <w:bCs/>
          <w:spacing w:val="-6"/>
          <w:sz w:val="32"/>
          <w:szCs w:val="32"/>
        </w:rPr>
        <w:t>根据预算管理制度改革的相关规定,各地公开的财政预算包括一般公共预算、政府性基金预算、国有资本经营预算和社会保险基金预算。在编制2023年度财政总预算过程中，仅有一般公共预算、政府性基金预算和社会保险基金预算有数据， 因我县当年</w:t>
      </w:r>
      <w:r w:rsidR="004C1143">
        <w:rPr>
          <w:rFonts w:ascii="仿宋" w:eastAsia="仿宋" w:hAnsi="仿宋" w:hint="eastAsia"/>
          <w:bCs/>
          <w:spacing w:val="-6"/>
          <w:sz w:val="32"/>
          <w:szCs w:val="32"/>
        </w:rPr>
        <w:t>国有及国有控股企业效益不佳,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没有国有企业收益及补贴等，因此，国有资本经营预算没有</w:t>
      </w:r>
      <w:r w:rsidR="004C1143">
        <w:rPr>
          <w:rFonts w:ascii="仿宋" w:eastAsia="仿宋" w:hAnsi="仿宋" w:hint="eastAsia"/>
          <w:bCs/>
          <w:spacing w:val="-6"/>
          <w:sz w:val="32"/>
          <w:szCs w:val="32"/>
        </w:rPr>
        <w:t>编制数据。在今后工作中，我们将加大对国有资本经营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管理，努力实现保值增值，增加地方财政收入</w:t>
      </w:r>
      <w:r w:rsidR="004C1143">
        <w:rPr>
          <w:rFonts w:ascii="仿宋" w:eastAsia="仿宋" w:hAnsi="仿宋" w:hint="eastAsia"/>
          <w:bCs/>
          <w:spacing w:val="-6"/>
          <w:sz w:val="32"/>
          <w:szCs w:val="32"/>
        </w:rPr>
        <w:t>,进一步完善国有资本经营预算</w:t>
      </w:r>
      <w:r w:rsidR="009617AA">
        <w:rPr>
          <w:rFonts w:ascii="仿宋" w:eastAsia="仿宋" w:hAnsi="仿宋" w:hint="eastAsia"/>
          <w:bCs/>
          <w:spacing w:val="-6"/>
          <w:sz w:val="32"/>
          <w:szCs w:val="32"/>
        </w:rPr>
        <w:t>编制工作</w:t>
      </w:r>
      <w:r>
        <w:rPr>
          <w:rFonts w:ascii="仿宋" w:eastAsia="仿宋" w:hAnsi="仿宋" w:hint="eastAsia"/>
          <w:bCs/>
          <w:spacing w:val="-6"/>
          <w:sz w:val="32"/>
          <w:szCs w:val="32"/>
        </w:rPr>
        <w:t>。</w:t>
      </w:r>
    </w:p>
    <w:p w:rsidR="002B7C07" w:rsidRDefault="002B7C07">
      <w:pPr>
        <w:spacing w:line="480" w:lineRule="auto"/>
        <w:rPr>
          <w:rFonts w:asciiTheme="minorEastAsia" w:hAnsiTheme="minorEastAsia"/>
          <w:sz w:val="32"/>
          <w:szCs w:val="32"/>
        </w:rPr>
      </w:pPr>
      <w:bookmarkStart w:id="0" w:name="_GoBack"/>
      <w:bookmarkEnd w:id="0"/>
    </w:p>
    <w:sectPr w:rsidR="002B7C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E09" w:rsidRDefault="00393E09" w:rsidP="004C1143">
      <w:r>
        <w:separator/>
      </w:r>
    </w:p>
  </w:endnote>
  <w:endnote w:type="continuationSeparator" w:id="0">
    <w:p w:rsidR="00393E09" w:rsidRDefault="00393E09" w:rsidP="004C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E09" w:rsidRDefault="00393E09" w:rsidP="004C1143">
      <w:r>
        <w:separator/>
      </w:r>
    </w:p>
  </w:footnote>
  <w:footnote w:type="continuationSeparator" w:id="0">
    <w:p w:rsidR="00393E09" w:rsidRDefault="00393E09" w:rsidP="004C11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CB0"/>
    <w:rsid w:val="00146577"/>
    <w:rsid w:val="0019730C"/>
    <w:rsid w:val="001D0204"/>
    <w:rsid w:val="002522DB"/>
    <w:rsid w:val="002B5E4B"/>
    <w:rsid w:val="002B7C07"/>
    <w:rsid w:val="00315576"/>
    <w:rsid w:val="00343E0E"/>
    <w:rsid w:val="00393E09"/>
    <w:rsid w:val="003F25DB"/>
    <w:rsid w:val="004C1143"/>
    <w:rsid w:val="00584A7C"/>
    <w:rsid w:val="00676832"/>
    <w:rsid w:val="006C7CB0"/>
    <w:rsid w:val="008670D9"/>
    <w:rsid w:val="008879B6"/>
    <w:rsid w:val="00905E57"/>
    <w:rsid w:val="009617AA"/>
    <w:rsid w:val="009B11A3"/>
    <w:rsid w:val="009D4CB0"/>
    <w:rsid w:val="00B8287C"/>
    <w:rsid w:val="00C10483"/>
    <w:rsid w:val="00CC0F7B"/>
    <w:rsid w:val="00EA704F"/>
    <w:rsid w:val="00F30C0D"/>
    <w:rsid w:val="1E561AE1"/>
    <w:rsid w:val="23A6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35</Words>
  <Characters>204</Characters>
  <Application>Microsoft Office Word</Application>
  <DocSecurity>0</DocSecurity>
  <Lines>1</Lines>
  <Paragraphs>1</Paragraphs>
  <ScaleCrop>false</ScaleCrop>
  <Company>Www.SangSan.Cn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22</cp:revision>
  <dcterms:created xsi:type="dcterms:W3CDTF">2017-11-03T01:22:00Z</dcterms:created>
  <dcterms:modified xsi:type="dcterms:W3CDTF">2023-01-12T07:40:00Z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B4531729F9FC4E33B23A4880EB6BC83E</vt:lpwstr>
  </property>
</Properties>
</file>