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350"/>
        <w:rPr>
          <w:rFonts w:ascii="黑体" w:hAnsi="黑体" w:eastAsia="黑体"/>
          <w:sz w:val="36"/>
          <w:szCs w:val="36"/>
        </w:rPr>
      </w:pPr>
    </w:p>
    <w:p>
      <w:pPr>
        <w:ind w:firstLine="1260" w:firstLineChars="35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2022年通榆县“三公”经费预算说明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spacing w:line="576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2022年,我县在财政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预算编制上, 以习近平新时代中国特色社会主义思想为指导，全面贯彻党的十九大和十九届二中、三中、四中、五中、六中全会精神，深入贯彻落实习近平总书记视察吉林重要讲话指示精神，贯彻中央经济工作会议精神，积极落实省、市经济工作部署，高举习近平新时代中国特色社会主义思想伟大旗帜，树牢“四个意识”、坚定“四个自信”、做到“两个维护”，统筹推进“五位一体”总体布局，协调推进“四个全面”战略布局。按照中共通榆县第十六次代表大会决策部署，深入践行新发展理念，积极融入新发展格局，坚持稳中求进工作总基调，以深化供给侧结构性改革为主线，以改革创新为根本动力，紧紧围绕通榆“十四五”发展新目标，继续依托“三大品牌一大基地”战略，创建五个“百亿产业发展集群”以更加坚实的步伐由农牧业大县向工业大县迈进，努力增收节支、开源节流，有保有压、有促有控，努力促进财政收入稳定增长，重点保障民生支出需求，深化财政体制改革，坚持“一二七六三三”发展战略，全面推进乡村振兴，为让通榆更加美丽、更加富裕、更加强大，让全县人民过上更加“有尊严、有地位、有品位”的美好日子，全面实现通榆高质量跨越式发展而努力奋斗！</w:t>
      </w:r>
    </w:p>
    <w:p>
      <w:pPr>
        <w:ind w:firstLine="72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在“三公”经费预算安排上严格控制，切实压缩“三公”经费规模，做到“三公”经费只减不增。一般公共预算支出中安排“三公”经费1,867万元，同比减少61万元,下降3.2%。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在工作过程中，强化宣传教育工作，认真贯彻执行中央“八项”规定要求，领导干部要带头增强压缩“三公”经费的责任意识，守住纪律底线，不碰法律红线。进一步完善和加强公务用车使用管理，努力降低运行成本。进一步规范公务接待管理，简化迎送程序。进一步完善财政制度，严格按照批复下达的“三公”经费预算执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xY2ZlMDI3OTJhNmM4NmZiODBhOGRlNDQyY2YwYWUifQ=="/>
  </w:docVars>
  <w:rsids>
    <w:rsidRoot w:val="001C69D4"/>
    <w:rsid w:val="00004155"/>
    <w:rsid w:val="00040089"/>
    <w:rsid w:val="000B03EC"/>
    <w:rsid w:val="000B6790"/>
    <w:rsid w:val="001000D3"/>
    <w:rsid w:val="0013357F"/>
    <w:rsid w:val="001963DB"/>
    <w:rsid w:val="001C69D4"/>
    <w:rsid w:val="00272917"/>
    <w:rsid w:val="003254FA"/>
    <w:rsid w:val="00334B25"/>
    <w:rsid w:val="003B33DD"/>
    <w:rsid w:val="004057D9"/>
    <w:rsid w:val="0041650F"/>
    <w:rsid w:val="0043287F"/>
    <w:rsid w:val="0043648F"/>
    <w:rsid w:val="005001C9"/>
    <w:rsid w:val="00515544"/>
    <w:rsid w:val="005237B3"/>
    <w:rsid w:val="005A26B2"/>
    <w:rsid w:val="005A5FE8"/>
    <w:rsid w:val="005D4D64"/>
    <w:rsid w:val="005D4E9F"/>
    <w:rsid w:val="006672BA"/>
    <w:rsid w:val="007050D0"/>
    <w:rsid w:val="007F63C6"/>
    <w:rsid w:val="00821F35"/>
    <w:rsid w:val="008C0B45"/>
    <w:rsid w:val="00975BD6"/>
    <w:rsid w:val="009B11A3"/>
    <w:rsid w:val="009B7F69"/>
    <w:rsid w:val="009F6AE2"/>
    <w:rsid w:val="00B03C3C"/>
    <w:rsid w:val="00BE68AE"/>
    <w:rsid w:val="00C75A7F"/>
    <w:rsid w:val="00CC2053"/>
    <w:rsid w:val="00CC4272"/>
    <w:rsid w:val="00D66CB0"/>
    <w:rsid w:val="00D75C20"/>
    <w:rsid w:val="00D86548"/>
    <w:rsid w:val="00D917B5"/>
    <w:rsid w:val="00E423BC"/>
    <w:rsid w:val="00E84FE2"/>
    <w:rsid w:val="00E906FC"/>
    <w:rsid w:val="00F05F9F"/>
    <w:rsid w:val="00F45477"/>
    <w:rsid w:val="00F730E9"/>
    <w:rsid w:val="00FE2CB1"/>
    <w:rsid w:val="251246A9"/>
    <w:rsid w:val="33433FC7"/>
    <w:rsid w:val="489F563D"/>
    <w:rsid w:val="4B69461B"/>
    <w:rsid w:val="57E7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Char"/>
    <w:basedOn w:val="1"/>
    <w:uiPriority w:val="0"/>
    <w:pPr>
      <w:widowControl/>
      <w:spacing w:after="160" w:line="240" w:lineRule="exact"/>
      <w:jc w:val="left"/>
    </w:pPr>
    <w:rPr>
      <w:rFonts w:ascii="Times New Roman" w:hAnsi="Times New Roman" w:eastAsia="宋体" w:cs="Times New Roman"/>
      <w:color w:val="000000"/>
      <w:kern w:val="0"/>
      <w:szCs w:val="20"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1</Pages>
  <Words>112</Words>
  <Characters>642</Characters>
  <Lines>5</Lines>
  <Paragraphs>1</Paragraphs>
  <TotalTime>2</TotalTime>
  <ScaleCrop>false</ScaleCrop>
  <LinksUpToDate>false</LinksUpToDate>
  <CharactersWithSpaces>753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2017-03-23T07:04:00Z</dcterms:created>
  <dc:creator>Administrator</dc:creator>
  <cp:lastModifiedBy>Lnovo</cp:lastModifiedBy>
  <cp:lastPrinted>2017-03-30T02:13:00Z</cp:lastPrinted>
  <dcterms:modified xsi:type="dcterms:W3CDTF">2021-12-12T01:15:27Z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8840F9DC7ED547E898DC07157837E45F</vt:lpwstr>
  </property>
</Properties>
</file>