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A3" w:rsidRDefault="00315576" w:rsidP="00C10483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</w:t>
      </w:r>
      <w:r w:rsidR="007E2043">
        <w:rPr>
          <w:rFonts w:ascii="黑体" w:eastAsia="黑体" w:hAnsi="黑体" w:hint="eastAsia"/>
          <w:sz w:val="36"/>
          <w:szCs w:val="36"/>
        </w:rPr>
        <w:t>8</w:t>
      </w:r>
      <w:r w:rsidR="00CC0F7B">
        <w:rPr>
          <w:rFonts w:ascii="黑体" w:eastAsia="黑体" w:hAnsi="黑体" w:hint="eastAsia"/>
          <w:sz w:val="36"/>
          <w:szCs w:val="36"/>
        </w:rPr>
        <w:t>年</w:t>
      </w:r>
      <w:r w:rsidR="00343E0E" w:rsidRPr="009D4CB0">
        <w:rPr>
          <w:rFonts w:ascii="黑体" w:eastAsia="黑体" w:hAnsi="黑体" w:hint="eastAsia"/>
          <w:sz w:val="36"/>
          <w:szCs w:val="36"/>
        </w:rPr>
        <w:t>通榆县</w:t>
      </w:r>
      <w:r w:rsidR="00FE7B04">
        <w:rPr>
          <w:rFonts w:ascii="黑体" w:eastAsia="黑体" w:hAnsi="黑体" w:hint="eastAsia"/>
          <w:sz w:val="36"/>
          <w:szCs w:val="36"/>
        </w:rPr>
        <w:t>绩效工作开展情况</w:t>
      </w:r>
      <w:r w:rsidR="009D4CB0" w:rsidRPr="009D4CB0">
        <w:rPr>
          <w:rFonts w:ascii="黑体" w:eastAsia="黑体" w:hAnsi="黑体" w:hint="eastAsia"/>
          <w:sz w:val="36"/>
          <w:szCs w:val="36"/>
        </w:rPr>
        <w:t>说明</w:t>
      </w:r>
    </w:p>
    <w:p w:rsidR="00CD5E61" w:rsidRDefault="00CD5E61" w:rsidP="00CD5E61">
      <w:pPr>
        <w:ind w:firstLine="630"/>
        <w:rPr>
          <w:rFonts w:ascii="仿宋" w:eastAsia="仿宋" w:hAnsi="仿宋" w:hint="eastAsia"/>
          <w:sz w:val="32"/>
          <w:szCs w:val="32"/>
        </w:rPr>
      </w:pPr>
    </w:p>
    <w:p w:rsidR="00CD5E61" w:rsidRDefault="00CD5E61" w:rsidP="00CD5E61"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年，我县的预算绩效管理工作在</w:t>
      </w:r>
      <w:r>
        <w:rPr>
          <w:rFonts w:hint="eastAsia"/>
          <w:sz w:val="32"/>
          <w:szCs w:val="32"/>
        </w:rPr>
        <w:t>上级财政部门</w:t>
      </w:r>
      <w:r>
        <w:rPr>
          <w:rFonts w:hint="eastAsia"/>
          <w:sz w:val="32"/>
          <w:szCs w:val="32"/>
        </w:rPr>
        <w:t>的正确指导下，在扶贫资金等领域进行了有针对性的绩效评价工作。特别是党中</w:t>
      </w:r>
      <w:r>
        <w:rPr>
          <w:rFonts w:hint="eastAsia"/>
          <w:sz w:val="32"/>
          <w:szCs w:val="32"/>
        </w:rPr>
        <w:t>央国务院和吉林省委省政府关于全面实施预算绩效管理意见下发后，全县</w:t>
      </w:r>
      <w:r>
        <w:rPr>
          <w:rFonts w:hint="eastAsia"/>
          <w:sz w:val="32"/>
          <w:szCs w:val="32"/>
        </w:rPr>
        <w:t>上下对此项工作高度重视，通过召开专题会议等形式贯彻落实文件精神，研究制定落实措施，使大家充分认识到全面实施预算绩效管理的重要性，牢记“花钱必问效，无效必问责”，切实提升预算管理水平和政策实施效果。</w:t>
      </w:r>
    </w:p>
    <w:p w:rsidR="00CD5E61" w:rsidRDefault="00CD5E61" w:rsidP="00CD5E61">
      <w:pPr>
        <w:ind w:firstLine="63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虽然我县在绩效评价工作中开展了一些评价工作，但与上级的要求</w:t>
      </w:r>
      <w:r w:rsidR="008E5503">
        <w:rPr>
          <w:rFonts w:hint="eastAsia"/>
          <w:sz w:val="32"/>
          <w:szCs w:val="32"/>
        </w:rPr>
        <w:t>还有差距</w:t>
      </w:r>
      <w:bookmarkStart w:id="0" w:name="_GoBack"/>
      <w:bookmarkEnd w:id="0"/>
      <w:r>
        <w:rPr>
          <w:rFonts w:hint="eastAsia"/>
          <w:sz w:val="32"/>
          <w:szCs w:val="32"/>
        </w:rPr>
        <w:t>，还没有</w:t>
      </w:r>
      <w:r>
        <w:rPr>
          <w:rFonts w:hint="eastAsia"/>
          <w:sz w:val="32"/>
          <w:szCs w:val="32"/>
        </w:rPr>
        <w:t>完全</w:t>
      </w:r>
      <w:r>
        <w:rPr>
          <w:rFonts w:hint="eastAsia"/>
          <w:sz w:val="32"/>
          <w:szCs w:val="32"/>
        </w:rPr>
        <w:t>构建自己的全方位、全过程、全覆盖绩效管理体系。</w:t>
      </w:r>
    </w:p>
    <w:p w:rsidR="00CD5E61" w:rsidRPr="00BC5088" w:rsidRDefault="00CD5E61" w:rsidP="00CD5E61">
      <w:pPr>
        <w:ind w:firstLine="630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hint="eastAsia"/>
          <w:sz w:val="32"/>
          <w:szCs w:val="32"/>
        </w:rPr>
        <w:t>我们将在现有预算绩效管理工作基础上，认真总结预算绩效管理工作的经验和不足</w:t>
      </w:r>
      <w:r>
        <w:rPr>
          <w:rFonts w:hint="eastAsia"/>
          <w:sz w:val="32"/>
          <w:szCs w:val="32"/>
        </w:rPr>
        <w:t>，</w:t>
      </w:r>
      <w:r>
        <w:rPr>
          <w:rFonts w:ascii="宋体" w:hAnsi="宋体" w:cs="宋体" w:hint="eastAsia"/>
          <w:kern w:val="0"/>
          <w:sz w:val="32"/>
          <w:szCs w:val="32"/>
        </w:rPr>
        <w:t>有针对性的将评价结果向同级政府报告，作为政府决策的依据</w:t>
      </w:r>
      <w:r w:rsidRPr="00BC1933">
        <w:rPr>
          <w:rFonts w:ascii="宋体" w:hAnsi="宋体" w:cs="宋体" w:hint="eastAsia"/>
          <w:kern w:val="0"/>
          <w:sz w:val="32"/>
          <w:szCs w:val="32"/>
        </w:rPr>
        <w:t>，将评价结果向同级人大报告，接受人大监督</w:t>
      </w:r>
      <w:r>
        <w:rPr>
          <w:rFonts w:ascii="宋体" w:hAnsi="宋体" w:cs="宋体" w:hint="eastAsia"/>
          <w:kern w:val="0"/>
          <w:sz w:val="32"/>
          <w:szCs w:val="32"/>
        </w:rPr>
        <w:t>，主动对外公开，接受社会监督</w:t>
      </w:r>
      <w:r>
        <w:rPr>
          <w:rFonts w:ascii="宋体" w:hAnsi="宋体" w:cs="宋体" w:hint="eastAsia"/>
          <w:kern w:val="0"/>
          <w:sz w:val="32"/>
          <w:szCs w:val="32"/>
        </w:rPr>
        <w:t>。</w:t>
      </w:r>
    </w:p>
    <w:p w:rsidR="00CD5E61" w:rsidRDefault="00CD5E61" w:rsidP="00CD5E61">
      <w:pPr>
        <w:ind w:firstLineChars="1445" w:firstLine="4624"/>
        <w:rPr>
          <w:rFonts w:hint="eastAsia"/>
          <w:sz w:val="32"/>
          <w:szCs w:val="32"/>
        </w:rPr>
      </w:pPr>
    </w:p>
    <w:p w:rsidR="009D4CB0" w:rsidRPr="00CD5E61" w:rsidRDefault="009D4CB0" w:rsidP="009D4CB0">
      <w:pPr>
        <w:rPr>
          <w:rFonts w:ascii="仿宋" w:eastAsia="仿宋" w:hAnsi="仿宋"/>
          <w:sz w:val="32"/>
          <w:szCs w:val="32"/>
        </w:rPr>
      </w:pPr>
    </w:p>
    <w:sectPr w:rsidR="009D4CB0" w:rsidRPr="00CD5E61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B26" w:rsidRDefault="002B2B26" w:rsidP="0000549A">
      <w:r>
        <w:separator/>
      </w:r>
    </w:p>
  </w:endnote>
  <w:endnote w:type="continuationSeparator" w:id="0">
    <w:p w:rsidR="002B2B26" w:rsidRDefault="002B2B26" w:rsidP="0000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B26" w:rsidRDefault="002B2B26" w:rsidP="0000549A">
      <w:r>
        <w:separator/>
      </w:r>
    </w:p>
  </w:footnote>
  <w:footnote w:type="continuationSeparator" w:id="0">
    <w:p w:rsidR="002B2B26" w:rsidRDefault="002B2B26" w:rsidP="00005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B0"/>
    <w:rsid w:val="0000549A"/>
    <w:rsid w:val="000B5738"/>
    <w:rsid w:val="002B2B26"/>
    <w:rsid w:val="00315576"/>
    <w:rsid w:val="00343E0E"/>
    <w:rsid w:val="003F25DB"/>
    <w:rsid w:val="00425353"/>
    <w:rsid w:val="0057273F"/>
    <w:rsid w:val="00584A7C"/>
    <w:rsid w:val="00637AA2"/>
    <w:rsid w:val="00676832"/>
    <w:rsid w:val="00693F52"/>
    <w:rsid w:val="00774793"/>
    <w:rsid w:val="007E2043"/>
    <w:rsid w:val="008E5503"/>
    <w:rsid w:val="00905E57"/>
    <w:rsid w:val="009B11A3"/>
    <w:rsid w:val="009D4CB0"/>
    <w:rsid w:val="00A22371"/>
    <w:rsid w:val="00C10483"/>
    <w:rsid w:val="00C213F8"/>
    <w:rsid w:val="00CC0F7B"/>
    <w:rsid w:val="00CD5E61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styleId="a3">
    <w:name w:val="header"/>
    <w:basedOn w:val="a"/>
    <w:link w:val="Char0"/>
    <w:uiPriority w:val="99"/>
    <w:unhideWhenUsed/>
    <w:rsid w:val="00005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00549A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005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0054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styleId="a3">
    <w:name w:val="header"/>
    <w:basedOn w:val="a"/>
    <w:link w:val="Char0"/>
    <w:uiPriority w:val="99"/>
    <w:unhideWhenUsed/>
    <w:rsid w:val="00005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rsid w:val="0000549A"/>
    <w:rPr>
      <w:sz w:val="18"/>
      <w:szCs w:val="18"/>
    </w:rPr>
  </w:style>
  <w:style w:type="paragraph" w:styleId="a4">
    <w:name w:val="footer"/>
    <w:basedOn w:val="a"/>
    <w:link w:val="Char1"/>
    <w:uiPriority w:val="99"/>
    <w:unhideWhenUsed/>
    <w:rsid w:val="00005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rsid w:val="000054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</Words>
  <Characters>320</Characters>
  <Application>Microsoft Office Word</Application>
  <DocSecurity>0</DocSecurity>
  <Lines>2</Lines>
  <Paragraphs>1</Paragraphs>
  <ScaleCrop>false</ScaleCrop>
  <Company>Www.SangSan.Cn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22</cp:revision>
  <dcterms:created xsi:type="dcterms:W3CDTF">2017-11-03T01:22:00Z</dcterms:created>
  <dcterms:modified xsi:type="dcterms:W3CDTF">2019-09-11T08:59:00Z</dcterms:modified>
</cp:coreProperties>
</file>