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11A3" w:rsidRPr="00043591" w:rsidRDefault="002A5AF6" w:rsidP="00043591">
      <w:pPr>
        <w:ind w:firstLineChars="400" w:firstLine="1446"/>
        <w:rPr>
          <w:rFonts w:asciiTheme="minorEastAsia" w:hAnsiTheme="minorEastAsia"/>
          <w:b/>
          <w:sz w:val="36"/>
          <w:szCs w:val="36"/>
        </w:rPr>
      </w:pPr>
      <w:r w:rsidRPr="00043591">
        <w:rPr>
          <w:rFonts w:asciiTheme="minorEastAsia" w:hAnsiTheme="minorEastAsia" w:hint="eastAsia"/>
          <w:b/>
          <w:sz w:val="36"/>
          <w:szCs w:val="36"/>
        </w:rPr>
        <w:t>201</w:t>
      </w:r>
      <w:r w:rsidR="005D22C7" w:rsidRPr="00043591">
        <w:rPr>
          <w:rFonts w:asciiTheme="minorEastAsia" w:hAnsiTheme="minorEastAsia" w:hint="eastAsia"/>
          <w:b/>
          <w:sz w:val="36"/>
          <w:szCs w:val="36"/>
        </w:rPr>
        <w:t>7</w:t>
      </w:r>
      <w:r w:rsidR="009D4CB0" w:rsidRPr="00043591">
        <w:rPr>
          <w:rFonts w:asciiTheme="minorEastAsia" w:hAnsiTheme="minorEastAsia" w:hint="eastAsia"/>
          <w:b/>
          <w:sz w:val="36"/>
          <w:szCs w:val="36"/>
        </w:rPr>
        <w:t>年</w:t>
      </w:r>
      <w:r w:rsidR="00043591" w:rsidRPr="00043591">
        <w:rPr>
          <w:rFonts w:asciiTheme="minorEastAsia" w:hAnsiTheme="minorEastAsia" w:hint="eastAsia"/>
          <w:b/>
          <w:sz w:val="36"/>
          <w:szCs w:val="36"/>
        </w:rPr>
        <w:t>地方政府</w:t>
      </w:r>
      <w:r w:rsidR="009D4CB0" w:rsidRPr="00043591">
        <w:rPr>
          <w:rFonts w:asciiTheme="minorEastAsia" w:hAnsiTheme="minorEastAsia" w:hint="eastAsia"/>
          <w:b/>
          <w:sz w:val="36"/>
          <w:szCs w:val="36"/>
        </w:rPr>
        <w:t>债务</w:t>
      </w:r>
      <w:r w:rsidR="00043591" w:rsidRPr="00043591">
        <w:rPr>
          <w:rFonts w:asciiTheme="minorEastAsia" w:hAnsiTheme="minorEastAsia" w:hint="eastAsia"/>
          <w:b/>
          <w:sz w:val="36"/>
          <w:szCs w:val="36"/>
        </w:rPr>
        <w:t>情况的</w:t>
      </w:r>
      <w:r w:rsidR="009D4CB0" w:rsidRPr="00043591">
        <w:rPr>
          <w:rFonts w:asciiTheme="minorEastAsia" w:hAnsiTheme="minorEastAsia" w:hint="eastAsia"/>
          <w:b/>
          <w:sz w:val="36"/>
          <w:szCs w:val="36"/>
        </w:rPr>
        <w:t>说明</w:t>
      </w:r>
    </w:p>
    <w:p w:rsidR="00043591" w:rsidRDefault="00043591" w:rsidP="00043591">
      <w:pPr>
        <w:ind w:firstLineChars="196" w:firstLine="630"/>
        <w:rPr>
          <w:rFonts w:asciiTheme="minorEastAsia" w:hAnsiTheme="minorEastAsia" w:hint="eastAsia"/>
          <w:b/>
          <w:sz w:val="32"/>
          <w:szCs w:val="32"/>
        </w:rPr>
      </w:pPr>
    </w:p>
    <w:p w:rsidR="009D4CB0" w:rsidRPr="00043591" w:rsidRDefault="00043591" w:rsidP="00043591">
      <w:pPr>
        <w:ind w:firstLineChars="196" w:firstLine="630"/>
        <w:rPr>
          <w:rFonts w:asciiTheme="minorEastAsia" w:hAnsiTheme="minorEastAsia"/>
          <w:b/>
          <w:sz w:val="32"/>
          <w:szCs w:val="32"/>
        </w:rPr>
      </w:pPr>
      <w:r w:rsidRPr="00043591">
        <w:rPr>
          <w:rFonts w:asciiTheme="minorEastAsia" w:hAnsiTheme="minorEastAsia" w:hint="eastAsia"/>
          <w:b/>
          <w:sz w:val="32"/>
          <w:szCs w:val="32"/>
        </w:rPr>
        <w:t>一、2017年全县政府债务限额及年末余额情况</w:t>
      </w:r>
    </w:p>
    <w:p w:rsidR="00477A58" w:rsidRPr="000B72D8" w:rsidRDefault="00043591" w:rsidP="00477A58">
      <w:pPr>
        <w:tabs>
          <w:tab w:val="center" w:pos="4751"/>
        </w:tabs>
        <w:topLinePunct/>
        <w:spacing w:line="560" w:lineRule="exact"/>
        <w:ind w:firstLine="658"/>
        <w:rPr>
          <w:rFonts w:asciiTheme="minorEastAsia" w:hAnsiTheme="minorEastAsia"/>
          <w:spacing w:val="2"/>
          <w:sz w:val="32"/>
          <w:szCs w:val="32"/>
        </w:rPr>
      </w:pPr>
      <w:r w:rsidRPr="000B72D8">
        <w:rPr>
          <w:rFonts w:asciiTheme="minorEastAsia" w:hAnsiTheme="minorEastAsia" w:hint="eastAsia"/>
          <w:spacing w:val="2"/>
          <w:sz w:val="32"/>
          <w:szCs w:val="32"/>
        </w:rPr>
        <w:t>2017</w:t>
      </w:r>
      <w:r w:rsidR="00477A58" w:rsidRPr="000B72D8">
        <w:rPr>
          <w:rFonts w:asciiTheme="minorEastAsia" w:hAnsiTheme="minorEastAsia" w:hint="eastAsia"/>
          <w:spacing w:val="2"/>
          <w:sz w:val="32"/>
          <w:szCs w:val="32"/>
        </w:rPr>
        <w:t>年</w:t>
      </w:r>
      <w:r w:rsidRPr="000B72D8">
        <w:rPr>
          <w:rFonts w:asciiTheme="minorEastAsia" w:hAnsiTheme="minorEastAsia" w:hint="eastAsia"/>
          <w:spacing w:val="2"/>
          <w:sz w:val="32"/>
          <w:szCs w:val="32"/>
        </w:rPr>
        <w:t>，</w:t>
      </w:r>
      <w:r w:rsidRPr="000B72D8">
        <w:rPr>
          <w:rFonts w:asciiTheme="minorEastAsia" w:hAnsiTheme="minorEastAsia"/>
          <w:spacing w:val="2"/>
          <w:sz w:val="32"/>
          <w:szCs w:val="32"/>
        </w:rPr>
        <w:t>省财政核定我县</w:t>
      </w:r>
      <w:r w:rsidRPr="000B72D8">
        <w:rPr>
          <w:rFonts w:asciiTheme="minorEastAsia" w:hAnsiTheme="minorEastAsia" w:hint="eastAsia"/>
          <w:spacing w:val="2"/>
          <w:sz w:val="32"/>
          <w:szCs w:val="32"/>
        </w:rPr>
        <w:t>地方</w:t>
      </w:r>
      <w:r w:rsidR="00477A58" w:rsidRPr="000B72D8">
        <w:rPr>
          <w:rFonts w:asciiTheme="minorEastAsia" w:hAnsiTheme="minorEastAsia"/>
          <w:spacing w:val="2"/>
          <w:sz w:val="32"/>
          <w:szCs w:val="32"/>
        </w:rPr>
        <w:t>政府债务限额</w:t>
      </w:r>
      <w:r w:rsidR="00477A58" w:rsidRPr="000B72D8">
        <w:rPr>
          <w:rFonts w:asciiTheme="minorEastAsia" w:hAnsiTheme="minorEastAsia" w:hint="eastAsia"/>
          <w:spacing w:val="2"/>
          <w:sz w:val="32"/>
          <w:szCs w:val="32"/>
        </w:rPr>
        <w:t>207,974</w:t>
      </w:r>
      <w:r w:rsidR="00477A58" w:rsidRPr="000B72D8">
        <w:rPr>
          <w:rFonts w:asciiTheme="minorEastAsia" w:hAnsiTheme="minorEastAsia"/>
          <w:spacing w:val="2"/>
          <w:sz w:val="32"/>
          <w:szCs w:val="32"/>
        </w:rPr>
        <w:t>万元</w:t>
      </w:r>
      <w:r w:rsidR="00CF72F3" w:rsidRPr="000B72D8">
        <w:rPr>
          <w:rFonts w:asciiTheme="minorEastAsia" w:hAnsiTheme="minorEastAsia" w:hint="eastAsia"/>
          <w:spacing w:val="2"/>
          <w:sz w:val="32"/>
          <w:szCs w:val="32"/>
        </w:rPr>
        <w:t>（一般债务</w:t>
      </w:r>
      <w:r w:rsidR="00CF72F3">
        <w:rPr>
          <w:rFonts w:asciiTheme="minorEastAsia" w:hAnsiTheme="minorEastAsia" w:hint="eastAsia"/>
          <w:spacing w:val="2"/>
          <w:sz w:val="32"/>
          <w:szCs w:val="32"/>
        </w:rPr>
        <w:t>184</w:t>
      </w:r>
      <w:r w:rsidR="006D5357">
        <w:rPr>
          <w:rFonts w:asciiTheme="minorEastAsia" w:hAnsiTheme="minorEastAsia" w:hint="eastAsia"/>
          <w:spacing w:val="2"/>
          <w:sz w:val="32"/>
          <w:szCs w:val="32"/>
        </w:rPr>
        <w:t>,</w:t>
      </w:r>
      <w:r w:rsidR="00CF72F3">
        <w:rPr>
          <w:rFonts w:asciiTheme="minorEastAsia" w:hAnsiTheme="minorEastAsia" w:hint="eastAsia"/>
          <w:spacing w:val="2"/>
          <w:sz w:val="32"/>
          <w:szCs w:val="32"/>
        </w:rPr>
        <w:t>102</w:t>
      </w:r>
      <w:r w:rsidR="00CF72F3" w:rsidRPr="000B72D8">
        <w:rPr>
          <w:rFonts w:asciiTheme="minorEastAsia" w:hAnsiTheme="minorEastAsia" w:hint="eastAsia"/>
          <w:spacing w:val="2"/>
          <w:sz w:val="32"/>
          <w:szCs w:val="32"/>
        </w:rPr>
        <w:t>万元，专项债务</w:t>
      </w:r>
      <w:r w:rsidR="00CF72F3">
        <w:rPr>
          <w:rFonts w:asciiTheme="minorEastAsia" w:hAnsiTheme="minorEastAsia" w:hint="eastAsia"/>
          <w:spacing w:val="2"/>
          <w:sz w:val="32"/>
          <w:szCs w:val="32"/>
        </w:rPr>
        <w:t>23</w:t>
      </w:r>
      <w:r w:rsidR="006D5357">
        <w:rPr>
          <w:rFonts w:asciiTheme="minorEastAsia" w:hAnsiTheme="minorEastAsia" w:hint="eastAsia"/>
          <w:spacing w:val="2"/>
          <w:sz w:val="32"/>
          <w:szCs w:val="32"/>
        </w:rPr>
        <w:t>,</w:t>
      </w:r>
      <w:r w:rsidR="00CF72F3">
        <w:rPr>
          <w:rFonts w:asciiTheme="minorEastAsia" w:hAnsiTheme="minorEastAsia" w:hint="eastAsia"/>
          <w:spacing w:val="2"/>
          <w:sz w:val="32"/>
          <w:szCs w:val="32"/>
        </w:rPr>
        <w:t>872</w:t>
      </w:r>
      <w:r w:rsidR="00CF72F3" w:rsidRPr="000B72D8">
        <w:rPr>
          <w:rFonts w:asciiTheme="minorEastAsia" w:hAnsiTheme="minorEastAsia" w:hint="eastAsia"/>
          <w:spacing w:val="2"/>
          <w:sz w:val="32"/>
          <w:szCs w:val="32"/>
        </w:rPr>
        <w:t>万元）</w:t>
      </w:r>
      <w:r w:rsidR="00477A58" w:rsidRPr="000B72D8">
        <w:rPr>
          <w:rFonts w:asciiTheme="minorEastAsia" w:hAnsiTheme="minorEastAsia"/>
          <w:spacing w:val="2"/>
          <w:sz w:val="32"/>
          <w:szCs w:val="32"/>
        </w:rPr>
        <w:t>，截止年末</w:t>
      </w:r>
      <w:r w:rsidR="00477A58" w:rsidRPr="000B72D8">
        <w:rPr>
          <w:rFonts w:asciiTheme="minorEastAsia" w:hAnsiTheme="minorEastAsia" w:hint="eastAsia"/>
          <w:spacing w:val="2"/>
          <w:sz w:val="32"/>
          <w:szCs w:val="32"/>
        </w:rPr>
        <w:t>，</w:t>
      </w:r>
      <w:r w:rsidR="00477A58" w:rsidRPr="000B72D8">
        <w:rPr>
          <w:rFonts w:asciiTheme="minorEastAsia" w:hAnsiTheme="minorEastAsia"/>
          <w:spacing w:val="2"/>
          <w:sz w:val="32"/>
          <w:szCs w:val="32"/>
        </w:rPr>
        <w:t>我县地方政府债务余额</w:t>
      </w:r>
      <w:r w:rsidR="00CF72F3">
        <w:rPr>
          <w:rFonts w:asciiTheme="minorEastAsia" w:hAnsiTheme="minorEastAsia" w:hint="eastAsia"/>
          <w:spacing w:val="2"/>
          <w:sz w:val="32"/>
          <w:szCs w:val="32"/>
        </w:rPr>
        <w:t>197</w:t>
      </w:r>
      <w:r w:rsidR="006D5357">
        <w:rPr>
          <w:rFonts w:asciiTheme="minorEastAsia" w:hAnsiTheme="minorEastAsia" w:hint="eastAsia"/>
          <w:spacing w:val="2"/>
          <w:sz w:val="32"/>
          <w:szCs w:val="32"/>
        </w:rPr>
        <w:t>,</w:t>
      </w:r>
      <w:r w:rsidR="00CF72F3">
        <w:rPr>
          <w:rFonts w:asciiTheme="minorEastAsia" w:hAnsiTheme="minorEastAsia" w:hint="eastAsia"/>
          <w:spacing w:val="2"/>
          <w:sz w:val="32"/>
          <w:szCs w:val="32"/>
        </w:rPr>
        <w:t>504</w:t>
      </w:r>
      <w:r w:rsidR="00477A58" w:rsidRPr="000B72D8">
        <w:rPr>
          <w:rFonts w:asciiTheme="minorEastAsia" w:hAnsiTheme="minorEastAsia"/>
          <w:spacing w:val="2"/>
          <w:sz w:val="32"/>
          <w:szCs w:val="32"/>
        </w:rPr>
        <w:t>万元</w:t>
      </w:r>
      <w:r w:rsidRPr="000B72D8">
        <w:rPr>
          <w:rFonts w:asciiTheme="minorEastAsia" w:hAnsiTheme="minorEastAsia" w:hint="eastAsia"/>
          <w:spacing w:val="2"/>
          <w:sz w:val="32"/>
          <w:szCs w:val="32"/>
        </w:rPr>
        <w:t>（一般债务</w:t>
      </w:r>
      <w:r w:rsidR="00CF72F3">
        <w:rPr>
          <w:rFonts w:asciiTheme="minorEastAsia" w:hAnsiTheme="minorEastAsia" w:hint="eastAsia"/>
          <w:spacing w:val="2"/>
          <w:sz w:val="32"/>
          <w:szCs w:val="32"/>
        </w:rPr>
        <w:t>178</w:t>
      </w:r>
      <w:r w:rsidR="006D5357">
        <w:rPr>
          <w:rFonts w:asciiTheme="minorEastAsia" w:hAnsiTheme="minorEastAsia" w:hint="eastAsia"/>
          <w:spacing w:val="2"/>
          <w:sz w:val="32"/>
          <w:szCs w:val="32"/>
        </w:rPr>
        <w:t>,</w:t>
      </w:r>
      <w:r w:rsidR="00CF72F3">
        <w:rPr>
          <w:rFonts w:asciiTheme="minorEastAsia" w:hAnsiTheme="minorEastAsia" w:hint="eastAsia"/>
          <w:spacing w:val="2"/>
          <w:sz w:val="32"/>
          <w:szCs w:val="32"/>
        </w:rPr>
        <w:t>062</w:t>
      </w:r>
      <w:r w:rsidRPr="000B72D8">
        <w:rPr>
          <w:rFonts w:asciiTheme="minorEastAsia" w:hAnsiTheme="minorEastAsia" w:hint="eastAsia"/>
          <w:spacing w:val="2"/>
          <w:sz w:val="32"/>
          <w:szCs w:val="32"/>
        </w:rPr>
        <w:t>万元，专项债务</w:t>
      </w:r>
      <w:r w:rsidR="00CF72F3">
        <w:rPr>
          <w:rFonts w:asciiTheme="minorEastAsia" w:hAnsiTheme="minorEastAsia" w:hint="eastAsia"/>
          <w:spacing w:val="2"/>
          <w:sz w:val="32"/>
          <w:szCs w:val="32"/>
        </w:rPr>
        <w:t>19</w:t>
      </w:r>
      <w:r w:rsidR="006D5357">
        <w:rPr>
          <w:rFonts w:asciiTheme="minorEastAsia" w:hAnsiTheme="minorEastAsia" w:hint="eastAsia"/>
          <w:spacing w:val="2"/>
          <w:sz w:val="32"/>
          <w:szCs w:val="32"/>
        </w:rPr>
        <w:t>,</w:t>
      </w:r>
      <w:r w:rsidR="00CF72F3">
        <w:rPr>
          <w:rFonts w:asciiTheme="minorEastAsia" w:hAnsiTheme="minorEastAsia" w:hint="eastAsia"/>
          <w:spacing w:val="2"/>
          <w:sz w:val="32"/>
          <w:szCs w:val="32"/>
        </w:rPr>
        <w:t>442</w:t>
      </w:r>
      <w:r w:rsidRPr="000B72D8">
        <w:rPr>
          <w:rFonts w:asciiTheme="minorEastAsia" w:hAnsiTheme="minorEastAsia" w:hint="eastAsia"/>
          <w:spacing w:val="2"/>
          <w:sz w:val="32"/>
          <w:szCs w:val="32"/>
        </w:rPr>
        <w:t>万元）</w:t>
      </w:r>
      <w:r w:rsidR="00477A58" w:rsidRPr="000B72D8">
        <w:rPr>
          <w:rFonts w:asciiTheme="minorEastAsia" w:hAnsiTheme="minorEastAsia"/>
          <w:spacing w:val="2"/>
          <w:sz w:val="32"/>
          <w:szCs w:val="32"/>
        </w:rPr>
        <w:t>，</w:t>
      </w:r>
      <w:r w:rsidRPr="000B72D8">
        <w:rPr>
          <w:rFonts w:asciiTheme="minorEastAsia" w:hAnsiTheme="minorEastAsia" w:hint="eastAsia"/>
          <w:spacing w:val="2"/>
          <w:sz w:val="32"/>
          <w:szCs w:val="32"/>
        </w:rPr>
        <w:t>比上年净增加</w:t>
      </w:r>
      <w:r w:rsidR="00CF72F3">
        <w:rPr>
          <w:rFonts w:asciiTheme="minorEastAsia" w:hAnsiTheme="minorEastAsia" w:hint="eastAsia"/>
          <w:spacing w:val="2"/>
          <w:sz w:val="32"/>
          <w:szCs w:val="32"/>
        </w:rPr>
        <w:t>103</w:t>
      </w:r>
      <w:r w:rsidR="006D5357">
        <w:rPr>
          <w:rFonts w:asciiTheme="minorEastAsia" w:hAnsiTheme="minorEastAsia" w:hint="eastAsia"/>
          <w:spacing w:val="2"/>
          <w:sz w:val="32"/>
          <w:szCs w:val="32"/>
        </w:rPr>
        <w:t>,</w:t>
      </w:r>
      <w:r w:rsidR="00CF72F3">
        <w:rPr>
          <w:rFonts w:asciiTheme="minorEastAsia" w:hAnsiTheme="minorEastAsia" w:hint="eastAsia"/>
          <w:spacing w:val="2"/>
          <w:sz w:val="32"/>
          <w:szCs w:val="32"/>
        </w:rPr>
        <w:t>224</w:t>
      </w:r>
      <w:r w:rsidRPr="000B72D8">
        <w:rPr>
          <w:rFonts w:asciiTheme="minorEastAsia" w:hAnsiTheme="minorEastAsia" w:hint="eastAsia"/>
          <w:spacing w:val="2"/>
          <w:sz w:val="32"/>
          <w:szCs w:val="32"/>
        </w:rPr>
        <w:t>万元，</w:t>
      </w:r>
      <w:r w:rsidR="006D5357">
        <w:rPr>
          <w:rFonts w:asciiTheme="minorEastAsia" w:hAnsiTheme="minorEastAsia" w:hint="eastAsia"/>
          <w:spacing w:val="2"/>
          <w:sz w:val="32"/>
          <w:szCs w:val="32"/>
        </w:rPr>
        <w:t>在核定的限额内,</w:t>
      </w:r>
      <w:r w:rsidRPr="000B72D8">
        <w:rPr>
          <w:rFonts w:asciiTheme="minorEastAsia" w:hAnsiTheme="minorEastAsia" w:hint="eastAsia"/>
          <w:spacing w:val="2"/>
          <w:sz w:val="32"/>
          <w:szCs w:val="32"/>
        </w:rPr>
        <w:t>与省</w:t>
      </w:r>
      <w:r w:rsidR="006D5357">
        <w:rPr>
          <w:rFonts w:asciiTheme="minorEastAsia" w:hAnsiTheme="minorEastAsia" w:hint="eastAsia"/>
          <w:spacing w:val="2"/>
          <w:sz w:val="32"/>
          <w:szCs w:val="32"/>
        </w:rPr>
        <w:t>财政</w:t>
      </w:r>
      <w:r w:rsidRPr="000B72D8">
        <w:rPr>
          <w:rFonts w:asciiTheme="minorEastAsia" w:hAnsiTheme="minorEastAsia" w:hint="eastAsia"/>
          <w:spacing w:val="2"/>
          <w:sz w:val="32"/>
          <w:szCs w:val="32"/>
        </w:rPr>
        <w:t>核定我县的</w:t>
      </w:r>
      <w:r w:rsidR="00477A58" w:rsidRPr="000B72D8">
        <w:rPr>
          <w:rFonts w:asciiTheme="minorEastAsia" w:hAnsiTheme="minorEastAsia" w:hint="eastAsia"/>
          <w:spacing w:val="2"/>
          <w:sz w:val="32"/>
          <w:szCs w:val="32"/>
        </w:rPr>
        <w:t>地方政府债务</w:t>
      </w:r>
      <w:r w:rsidRPr="000B72D8">
        <w:rPr>
          <w:rFonts w:asciiTheme="minorEastAsia" w:hAnsiTheme="minorEastAsia" w:hint="eastAsia"/>
          <w:spacing w:val="2"/>
          <w:sz w:val="32"/>
          <w:szCs w:val="32"/>
        </w:rPr>
        <w:t>限额相比，尚有</w:t>
      </w:r>
      <w:r w:rsidR="006D5357">
        <w:rPr>
          <w:rFonts w:asciiTheme="minorEastAsia" w:hAnsiTheme="minorEastAsia" w:hint="eastAsia"/>
          <w:spacing w:val="2"/>
          <w:sz w:val="32"/>
          <w:szCs w:val="32"/>
        </w:rPr>
        <w:t>10,470</w:t>
      </w:r>
      <w:r w:rsidRPr="000B72D8">
        <w:rPr>
          <w:rFonts w:asciiTheme="minorEastAsia" w:hAnsiTheme="minorEastAsia" w:hint="eastAsia"/>
          <w:spacing w:val="2"/>
          <w:sz w:val="32"/>
          <w:szCs w:val="32"/>
        </w:rPr>
        <w:t>万元</w:t>
      </w:r>
      <w:r w:rsidR="006D5357">
        <w:rPr>
          <w:rFonts w:asciiTheme="minorEastAsia" w:hAnsiTheme="minorEastAsia" w:hint="eastAsia"/>
          <w:spacing w:val="2"/>
          <w:sz w:val="32"/>
          <w:szCs w:val="32"/>
        </w:rPr>
        <w:t>的</w:t>
      </w:r>
      <w:r w:rsidRPr="000B72D8">
        <w:rPr>
          <w:rFonts w:asciiTheme="minorEastAsia" w:hAnsiTheme="minorEastAsia" w:hint="eastAsia"/>
          <w:spacing w:val="2"/>
          <w:sz w:val="32"/>
          <w:szCs w:val="32"/>
        </w:rPr>
        <w:t>限额空间（一般债务限额空间</w:t>
      </w:r>
      <w:r w:rsidR="006D5357">
        <w:rPr>
          <w:rFonts w:asciiTheme="minorEastAsia" w:hAnsiTheme="minorEastAsia" w:hint="eastAsia"/>
          <w:spacing w:val="2"/>
          <w:sz w:val="32"/>
          <w:szCs w:val="32"/>
        </w:rPr>
        <w:t>6,040</w:t>
      </w:r>
      <w:r w:rsidRPr="000B72D8">
        <w:rPr>
          <w:rFonts w:asciiTheme="minorEastAsia" w:hAnsiTheme="minorEastAsia" w:hint="eastAsia"/>
          <w:spacing w:val="2"/>
          <w:sz w:val="32"/>
          <w:szCs w:val="32"/>
        </w:rPr>
        <w:t>万元，专项债务限额空间</w:t>
      </w:r>
      <w:r w:rsidR="006D5357">
        <w:rPr>
          <w:rFonts w:asciiTheme="minorEastAsia" w:hAnsiTheme="minorEastAsia" w:hint="eastAsia"/>
          <w:spacing w:val="2"/>
          <w:sz w:val="32"/>
          <w:szCs w:val="32"/>
        </w:rPr>
        <w:t>4,430万元）。</w:t>
      </w:r>
      <w:r w:rsidR="00477A58" w:rsidRPr="000B72D8">
        <w:rPr>
          <w:rFonts w:asciiTheme="minorEastAsia" w:hAnsiTheme="minorEastAsia" w:hint="eastAsia"/>
          <w:spacing w:val="2"/>
          <w:sz w:val="32"/>
          <w:szCs w:val="32"/>
        </w:rPr>
        <w:t>今年</w:t>
      </w:r>
      <w:r w:rsidRPr="000B72D8">
        <w:rPr>
          <w:rFonts w:asciiTheme="minorEastAsia" w:hAnsiTheme="minorEastAsia" w:hint="eastAsia"/>
          <w:spacing w:val="2"/>
          <w:sz w:val="32"/>
          <w:szCs w:val="32"/>
        </w:rPr>
        <w:t>新增债务主要是</w:t>
      </w:r>
      <w:r w:rsidR="000B72D8">
        <w:rPr>
          <w:rFonts w:asciiTheme="minorEastAsia" w:hAnsiTheme="minorEastAsia" w:hint="eastAsia"/>
          <w:spacing w:val="2"/>
          <w:sz w:val="32"/>
          <w:szCs w:val="32"/>
        </w:rPr>
        <w:t>双嫩、铁科高速公路征</w:t>
      </w:r>
      <w:r w:rsidR="006D5357">
        <w:rPr>
          <w:rFonts w:asciiTheme="minorEastAsia" w:hAnsiTheme="minorEastAsia" w:hint="eastAsia"/>
          <w:spacing w:val="2"/>
          <w:sz w:val="32"/>
          <w:szCs w:val="32"/>
        </w:rPr>
        <w:t>地</w:t>
      </w:r>
      <w:r w:rsidR="000B72D8">
        <w:rPr>
          <w:rFonts w:asciiTheme="minorEastAsia" w:hAnsiTheme="minorEastAsia" w:hint="eastAsia"/>
          <w:spacing w:val="2"/>
          <w:sz w:val="32"/>
          <w:szCs w:val="32"/>
        </w:rPr>
        <w:t>拆</w:t>
      </w:r>
      <w:r w:rsidR="006D5357">
        <w:rPr>
          <w:rFonts w:asciiTheme="minorEastAsia" w:hAnsiTheme="minorEastAsia" w:hint="eastAsia"/>
          <w:spacing w:val="2"/>
          <w:sz w:val="32"/>
          <w:szCs w:val="32"/>
        </w:rPr>
        <w:t>迁</w:t>
      </w:r>
      <w:r w:rsidR="000B72D8">
        <w:rPr>
          <w:rFonts w:asciiTheme="minorEastAsia" w:hAnsiTheme="minorEastAsia" w:hint="eastAsia"/>
          <w:spacing w:val="2"/>
          <w:sz w:val="32"/>
          <w:szCs w:val="32"/>
        </w:rPr>
        <w:t>79</w:t>
      </w:r>
      <w:r w:rsidR="006D5357">
        <w:rPr>
          <w:rFonts w:asciiTheme="minorEastAsia" w:hAnsiTheme="minorEastAsia" w:hint="eastAsia"/>
          <w:spacing w:val="2"/>
          <w:sz w:val="32"/>
          <w:szCs w:val="32"/>
        </w:rPr>
        <w:t>,</w:t>
      </w:r>
      <w:r w:rsidR="000B72D8">
        <w:rPr>
          <w:rFonts w:asciiTheme="minorEastAsia" w:hAnsiTheme="minorEastAsia" w:hint="eastAsia"/>
          <w:spacing w:val="2"/>
          <w:sz w:val="32"/>
          <w:szCs w:val="32"/>
        </w:rPr>
        <w:t>400</w:t>
      </w:r>
      <w:r w:rsidRPr="000B72D8">
        <w:rPr>
          <w:rFonts w:asciiTheme="minorEastAsia" w:hAnsiTheme="minorEastAsia" w:hint="eastAsia"/>
          <w:spacing w:val="2"/>
          <w:sz w:val="32"/>
          <w:szCs w:val="32"/>
        </w:rPr>
        <w:t>万元</w:t>
      </w:r>
      <w:r w:rsidR="000B72D8">
        <w:rPr>
          <w:rFonts w:asciiTheme="minorEastAsia" w:hAnsiTheme="minorEastAsia" w:hint="eastAsia"/>
          <w:spacing w:val="2"/>
          <w:sz w:val="32"/>
          <w:szCs w:val="32"/>
        </w:rPr>
        <w:t>；易地扶贫搬迁10</w:t>
      </w:r>
      <w:r w:rsidR="006D5357">
        <w:rPr>
          <w:rFonts w:asciiTheme="minorEastAsia" w:hAnsiTheme="minorEastAsia" w:hint="eastAsia"/>
          <w:spacing w:val="2"/>
          <w:sz w:val="32"/>
          <w:szCs w:val="32"/>
        </w:rPr>
        <w:t>,</w:t>
      </w:r>
      <w:r w:rsidR="000B72D8">
        <w:rPr>
          <w:rFonts w:asciiTheme="minorEastAsia" w:hAnsiTheme="minorEastAsia" w:hint="eastAsia"/>
          <w:spacing w:val="2"/>
          <w:sz w:val="32"/>
          <w:szCs w:val="32"/>
        </w:rPr>
        <w:t>000万元；土地复垦10</w:t>
      </w:r>
      <w:r w:rsidR="006D5357">
        <w:rPr>
          <w:rFonts w:asciiTheme="minorEastAsia" w:hAnsiTheme="minorEastAsia" w:hint="eastAsia"/>
          <w:spacing w:val="2"/>
          <w:sz w:val="32"/>
          <w:szCs w:val="32"/>
        </w:rPr>
        <w:t>,</w:t>
      </w:r>
      <w:r w:rsidR="000B72D8">
        <w:rPr>
          <w:rFonts w:asciiTheme="minorEastAsia" w:hAnsiTheme="minorEastAsia" w:hint="eastAsia"/>
          <w:spacing w:val="2"/>
          <w:sz w:val="32"/>
          <w:szCs w:val="32"/>
        </w:rPr>
        <w:t>000万元</w:t>
      </w:r>
      <w:r w:rsidRPr="000B72D8">
        <w:rPr>
          <w:rFonts w:asciiTheme="minorEastAsia" w:hAnsiTheme="minorEastAsia" w:hint="eastAsia"/>
          <w:spacing w:val="2"/>
          <w:sz w:val="32"/>
          <w:szCs w:val="32"/>
        </w:rPr>
        <w:t>。</w:t>
      </w:r>
    </w:p>
    <w:p w:rsidR="009D4CB0" w:rsidRPr="000B72D8" w:rsidRDefault="00043591" w:rsidP="00043591">
      <w:pPr>
        <w:ind w:firstLine="645"/>
        <w:rPr>
          <w:rFonts w:asciiTheme="minorEastAsia" w:hAnsiTheme="minorEastAsia" w:hint="eastAsia"/>
          <w:b/>
          <w:sz w:val="32"/>
          <w:szCs w:val="32"/>
        </w:rPr>
      </w:pPr>
      <w:r w:rsidRPr="000B72D8">
        <w:rPr>
          <w:rFonts w:asciiTheme="minorEastAsia" w:hAnsiTheme="minorEastAsia" w:hint="eastAsia"/>
          <w:b/>
          <w:sz w:val="32"/>
          <w:szCs w:val="32"/>
        </w:rPr>
        <w:t>二、主要名词解释</w:t>
      </w:r>
    </w:p>
    <w:p w:rsidR="00043591" w:rsidRPr="000B72D8" w:rsidRDefault="00043591" w:rsidP="00043591">
      <w:pPr>
        <w:ind w:firstLine="645"/>
        <w:rPr>
          <w:rFonts w:asciiTheme="minorEastAsia" w:hAnsiTheme="minorEastAsia" w:hint="eastAsia"/>
          <w:sz w:val="32"/>
          <w:szCs w:val="32"/>
        </w:rPr>
      </w:pPr>
      <w:r w:rsidRPr="000B72D8">
        <w:rPr>
          <w:rFonts w:ascii="仿宋" w:eastAsia="仿宋" w:hAnsi="仿宋" w:hint="eastAsia"/>
          <w:b/>
          <w:sz w:val="32"/>
          <w:szCs w:val="32"/>
        </w:rPr>
        <w:t>（一）地方政府债务限额。</w:t>
      </w:r>
      <w:r w:rsidRPr="000B72D8">
        <w:rPr>
          <w:rFonts w:asciiTheme="minorEastAsia" w:hAnsiTheme="minorEastAsia" w:hint="eastAsia"/>
          <w:sz w:val="32"/>
          <w:szCs w:val="32"/>
        </w:rPr>
        <w:t>国家对地方政府债务实行规模控制，地方政府债务规模实行限额管理，地方政府举债不得突破批准的限额。地方政府一般债务和专项债务纳入限额管理，由国务院</w:t>
      </w:r>
      <w:r w:rsidR="00C36323">
        <w:rPr>
          <w:rFonts w:asciiTheme="minorEastAsia" w:hAnsiTheme="minorEastAsia" w:hint="eastAsia"/>
          <w:sz w:val="32"/>
          <w:szCs w:val="32"/>
        </w:rPr>
        <w:t>确定并报全国人大或其常委会批准，分地区限额由</w:t>
      </w:r>
      <w:r w:rsidR="006E18AD" w:rsidRPr="000B72D8">
        <w:rPr>
          <w:rFonts w:asciiTheme="minorEastAsia" w:hAnsiTheme="minorEastAsia" w:hint="eastAsia"/>
          <w:sz w:val="32"/>
          <w:szCs w:val="32"/>
        </w:rPr>
        <w:t>财政部在全国人大或其常委会批准的地方政府债务规模内根据各地区债务风险、财力状况等因素并统筹考虑国家宏观调控政策、各地区建设投资需求等提出方案，报国务院批准后下达个省级财政部门。</w:t>
      </w:r>
    </w:p>
    <w:p w:rsidR="00C4322E" w:rsidRPr="000B72D8" w:rsidRDefault="00C4322E" w:rsidP="006D5357">
      <w:pPr>
        <w:ind w:firstLineChars="200" w:firstLine="643"/>
        <w:rPr>
          <w:rFonts w:asciiTheme="minorEastAsia" w:hAnsiTheme="minorEastAsia" w:hint="eastAsia"/>
          <w:sz w:val="32"/>
          <w:szCs w:val="32"/>
        </w:rPr>
      </w:pPr>
      <w:bookmarkStart w:id="0" w:name="_GoBack"/>
      <w:bookmarkEnd w:id="0"/>
      <w:r w:rsidRPr="000B72D8">
        <w:rPr>
          <w:rFonts w:ascii="仿宋" w:eastAsia="仿宋" w:hAnsi="仿宋" w:hint="eastAsia"/>
          <w:b/>
          <w:sz w:val="32"/>
          <w:szCs w:val="32"/>
        </w:rPr>
        <w:t>（二）债务率。</w:t>
      </w:r>
      <w:r w:rsidRPr="000B72D8">
        <w:rPr>
          <w:rFonts w:asciiTheme="minorEastAsia" w:hAnsiTheme="minorEastAsia" w:hint="eastAsia"/>
          <w:sz w:val="32"/>
          <w:szCs w:val="32"/>
        </w:rPr>
        <w:t>反映可</w:t>
      </w:r>
      <w:r w:rsidR="00AB2CEF" w:rsidRPr="000B72D8">
        <w:rPr>
          <w:rFonts w:asciiTheme="minorEastAsia" w:hAnsiTheme="minorEastAsia" w:hint="eastAsia"/>
          <w:sz w:val="32"/>
          <w:szCs w:val="32"/>
        </w:rPr>
        <w:t>偿债财力对偿债需求的保障能力。分为一般债务率和专项债务率。公式表示为：</w:t>
      </w:r>
    </w:p>
    <w:p w:rsidR="009E02DC" w:rsidRPr="00C36323" w:rsidRDefault="009E02DC" w:rsidP="00C36323">
      <w:pPr>
        <w:ind w:firstLine="645"/>
        <w:rPr>
          <w:rFonts w:asciiTheme="minorEastAsia" w:hAnsiTheme="minorEastAsia" w:hint="eastAsia"/>
          <w:sz w:val="32"/>
          <w:szCs w:val="32"/>
          <w:u w:val="single"/>
        </w:rPr>
      </w:pPr>
      <w:r>
        <w:rPr>
          <w:rFonts w:asciiTheme="minorEastAsia" w:hAnsiTheme="minorEastAsia" w:hint="eastAsia"/>
          <w:sz w:val="32"/>
          <w:szCs w:val="32"/>
        </w:rPr>
        <w:lastRenderedPageBreak/>
        <w:t>一般</w:t>
      </w:r>
      <w:r w:rsidRPr="000B72D8">
        <w:rPr>
          <w:rFonts w:asciiTheme="minorEastAsia" w:hAnsiTheme="minorEastAsia" w:hint="eastAsia"/>
          <w:sz w:val="32"/>
          <w:szCs w:val="32"/>
        </w:rPr>
        <w:t>债务率=</w:t>
      </w:r>
      <w:r>
        <w:rPr>
          <w:rFonts w:asciiTheme="minorEastAsia" w:hAnsiTheme="minorEastAsia" w:hint="eastAsia"/>
          <w:sz w:val="32"/>
          <w:szCs w:val="32"/>
        </w:rPr>
        <w:t>一般</w:t>
      </w:r>
      <w:r w:rsidRPr="009E02DC">
        <w:rPr>
          <w:rFonts w:asciiTheme="minorEastAsia" w:hAnsiTheme="minorEastAsia" w:hint="eastAsia"/>
          <w:sz w:val="32"/>
          <w:szCs w:val="32"/>
        </w:rPr>
        <w:t>债务余额</w:t>
      </w:r>
      <m:oMath>
        <m:r>
          <m:rPr>
            <m:sty m:val="p"/>
          </m:rPr>
          <w:rPr>
            <w:rFonts w:ascii="Cambria Math" w:hAnsi="Cambria Math"/>
            <w:sz w:val="32"/>
            <w:szCs w:val="32"/>
          </w:rPr>
          <m:t>÷</m:t>
        </m:r>
      </m:oMath>
      <w:r w:rsidRPr="009E02DC">
        <w:rPr>
          <w:rFonts w:asciiTheme="minorEastAsia" w:hAnsiTheme="minorEastAsia" w:hint="eastAsia"/>
          <w:sz w:val="32"/>
          <w:szCs w:val="32"/>
        </w:rPr>
        <w:t>债务年限</w:t>
      </w:r>
      <m:oMath>
        <m:r>
          <m:rPr>
            <m:sty m:val="p"/>
          </m:rPr>
          <w:rPr>
            <w:rFonts w:ascii="Cambria Math" w:hAnsi="Cambria Math"/>
            <w:sz w:val="32"/>
            <w:szCs w:val="32"/>
          </w:rPr>
          <m:t>÷</m:t>
        </m:r>
      </m:oMath>
      <w:r>
        <w:rPr>
          <w:rFonts w:asciiTheme="minorEastAsia" w:hAnsiTheme="minorEastAsia" w:hint="eastAsia"/>
          <w:sz w:val="32"/>
          <w:szCs w:val="32"/>
        </w:rPr>
        <w:t>一般公共</w:t>
      </w:r>
      <w:r w:rsidRPr="000B72D8">
        <w:rPr>
          <w:rFonts w:asciiTheme="minorEastAsia" w:hAnsiTheme="minorEastAsia" w:hint="eastAsia"/>
          <w:sz w:val="32"/>
          <w:szCs w:val="32"/>
        </w:rPr>
        <w:t>预算可偿债财力</w:t>
      </w:r>
      <m:oMath>
        <m:r>
          <m:rPr>
            <m:sty m:val="p"/>
          </m:rPr>
          <w:rPr>
            <w:rFonts w:ascii="Cambria Math" w:hAnsi="Cambria Math"/>
            <w:sz w:val="32"/>
            <w:szCs w:val="32"/>
          </w:rPr>
          <m:t>×100%</m:t>
        </m:r>
      </m:oMath>
    </w:p>
    <w:p w:rsidR="00AB2CEF" w:rsidRPr="009E02DC" w:rsidRDefault="00AB2CEF" w:rsidP="009E02DC">
      <w:pPr>
        <w:ind w:firstLine="645"/>
        <w:rPr>
          <w:rFonts w:asciiTheme="minorEastAsia" w:hAnsiTheme="minorEastAsia" w:hint="eastAsia"/>
          <w:sz w:val="32"/>
          <w:szCs w:val="32"/>
          <w:u w:val="single"/>
        </w:rPr>
      </w:pPr>
      <w:r w:rsidRPr="000B72D8">
        <w:rPr>
          <w:rFonts w:asciiTheme="minorEastAsia" w:hAnsiTheme="minorEastAsia" w:hint="eastAsia"/>
          <w:sz w:val="32"/>
          <w:szCs w:val="32"/>
        </w:rPr>
        <w:t>专项债务率=</w:t>
      </w:r>
      <w:r w:rsidRPr="009E02DC">
        <w:rPr>
          <w:rFonts w:asciiTheme="minorEastAsia" w:hAnsiTheme="minorEastAsia" w:hint="eastAsia"/>
          <w:sz w:val="32"/>
          <w:szCs w:val="32"/>
        </w:rPr>
        <w:t>专项</w:t>
      </w:r>
      <w:r w:rsidRPr="009E02DC">
        <w:rPr>
          <w:rFonts w:asciiTheme="minorEastAsia" w:hAnsiTheme="minorEastAsia" w:hint="eastAsia"/>
          <w:sz w:val="32"/>
          <w:szCs w:val="32"/>
        </w:rPr>
        <w:t>债务余额</w:t>
      </w:r>
      <m:oMath>
        <m:r>
          <m:rPr>
            <m:sty m:val="p"/>
          </m:rPr>
          <w:rPr>
            <w:rFonts w:ascii="Cambria Math" w:hAnsi="Cambria Math"/>
            <w:sz w:val="32"/>
            <w:szCs w:val="32"/>
          </w:rPr>
          <m:t>÷</m:t>
        </m:r>
      </m:oMath>
      <w:r w:rsidRPr="009E02DC">
        <w:rPr>
          <w:rFonts w:asciiTheme="minorEastAsia" w:hAnsiTheme="minorEastAsia" w:hint="eastAsia"/>
          <w:sz w:val="32"/>
          <w:szCs w:val="32"/>
        </w:rPr>
        <w:t>债务年限</w:t>
      </w:r>
      <m:oMath>
        <m:r>
          <m:rPr>
            <m:sty m:val="p"/>
          </m:rPr>
          <w:rPr>
            <w:rFonts w:ascii="Cambria Math" w:hAnsi="Cambria Math"/>
            <w:sz w:val="32"/>
            <w:szCs w:val="32"/>
          </w:rPr>
          <m:t>÷</m:t>
        </m:r>
      </m:oMath>
      <w:r w:rsidRPr="000B72D8">
        <w:rPr>
          <w:rFonts w:asciiTheme="minorEastAsia" w:hAnsiTheme="minorEastAsia" w:hint="eastAsia"/>
          <w:sz w:val="32"/>
          <w:szCs w:val="32"/>
        </w:rPr>
        <w:t>政府性基金</w:t>
      </w:r>
      <w:r w:rsidRPr="000B72D8">
        <w:rPr>
          <w:rFonts w:asciiTheme="minorEastAsia" w:hAnsiTheme="minorEastAsia" w:hint="eastAsia"/>
          <w:sz w:val="32"/>
          <w:szCs w:val="32"/>
        </w:rPr>
        <w:t>预算可偿债财力</w:t>
      </w:r>
      <m:oMath>
        <m:r>
          <m:rPr>
            <m:sty m:val="p"/>
          </m:rPr>
          <w:rPr>
            <w:rFonts w:ascii="Cambria Math" w:hAnsi="Cambria Math"/>
            <w:sz w:val="32"/>
            <w:szCs w:val="32"/>
          </w:rPr>
          <m:t>×100%</m:t>
        </m:r>
      </m:oMath>
    </w:p>
    <w:p w:rsidR="00AB2CEF" w:rsidRPr="000B72D8" w:rsidRDefault="00434EB3" w:rsidP="00AB2CEF">
      <w:pPr>
        <w:ind w:firstLine="645"/>
        <w:rPr>
          <w:rFonts w:asciiTheme="minorEastAsia" w:hAnsiTheme="minorEastAsia" w:hint="eastAsia"/>
          <w:sz w:val="32"/>
          <w:szCs w:val="32"/>
        </w:rPr>
      </w:pPr>
      <w:r w:rsidRPr="000B72D8">
        <w:rPr>
          <w:rFonts w:ascii="仿宋" w:eastAsia="仿宋" w:hAnsi="仿宋" w:hint="eastAsia"/>
          <w:b/>
          <w:sz w:val="32"/>
          <w:szCs w:val="32"/>
        </w:rPr>
        <w:t>(三)偿债率。</w:t>
      </w:r>
      <w:r w:rsidRPr="000B72D8">
        <w:rPr>
          <w:rFonts w:asciiTheme="minorEastAsia" w:hAnsiTheme="minorEastAsia" w:hint="eastAsia"/>
          <w:sz w:val="32"/>
          <w:szCs w:val="32"/>
        </w:rPr>
        <w:t>反映</w:t>
      </w:r>
      <w:r w:rsidR="00917160" w:rsidRPr="000B72D8">
        <w:rPr>
          <w:rFonts w:asciiTheme="minorEastAsia" w:hAnsiTheme="minorEastAsia" w:hint="eastAsia"/>
          <w:sz w:val="32"/>
          <w:szCs w:val="32"/>
        </w:rPr>
        <w:t>地方政府当期偿债压力，分一般债务偿债率和专项债务偿债率。公式表示</w:t>
      </w:r>
      <w:r w:rsidR="0059350F" w:rsidRPr="000B72D8">
        <w:rPr>
          <w:rFonts w:asciiTheme="minorEastAsia" w:hAnsiTheme="minorEastAsia" w:hint="eastAsia"/>
          <w:sz w:val="32"/>
          <w:szCs w:val="32"/>
        </w:rPr>
        <w:t>为：</w:t>
      </w:r>
    </w:p>
    <w:p w:rsidR="0059350F" w:rsidRPr="009E02DC" w:rsidRDefault="0059350F" w:rsidP="009E02DC">
      <w:pPr>
        <w:ind w:firstLine="645"/>
        <w:rPr>
          <w:rFonts w:asciiTheme="minorEastAsia" w:hAnsiTheme="minorEastAsia" w:hint="eastAsia"/>
          <w:sz w:val="32"/>
          <w:szCs w:val="32"/>
        </w:rPr>
      </w:pPr>
      <w:r w:rsidRPr="000B72D8">
        <w:rPr>
          <w:rFonts w:asciiTheme="minorEastAsia" w:hAnsiTheme="minorEastAsia" w:hint="eastAsia"/>
          <w:sz w:val="32"/>
          <w:szCs w:val="32"/>
        </w:rPr>
        <w:t>一般债务</w:t>
      </w:r>
      <w:r w:rsidR="00B853F2">
        <w:rPr>
          <w:rFonts w:asciiTheme="minorEastAsia" w:hAnsiTheme="minorEastAsia" w:hint="eastAsia"/>
          <w:sz w:val="32"/>
          <w:szCs w:val="32"/>
        </w:rPr>
        <w:t>偿债</w:t>
      </w:r>
      <w:r w:rsidRPr="000B72D8">
        <w:rPr>
          <w:rFonts w:asciiTheme="minorEastAsia" w:hAnsiTheme="minorEastAsia" w:hint="eastAsia"/>
          <w:sz w:val="32"/>
          <w:szCs w:val="32"/>
        </w:rPr>
        <w:t>率=</w:t>
      </w:r>
      <w:r w:rsidRPr="009E02DC">
        <w:rPr>
          <w:rFonts w:asciiTheme="minorEastAsia" w:hAnsiTheme="minorEastAsia" w:hint="eastAsia"/>
          <w:sz w:val="32"/>
          <w:szCs w:val="32"/>
        </w:rPr>
        <w:t>一般债务</w:t>
      </w:r>
      <w:r w:rsidR="00B853F2" w:rsidRPr="009E02DC">
        <w:rPr>
          <w:rFonts w:asciiTheme="minorEastAsia" w:hAnsiTheme="minorEastAsia" w:hint="eastAsia"/>
          <w:sz w:val="32"/>
          <w:szCs w:val="32"/>
        </w:rPr>
        <w:t>还本支出</w:t>
      </w:r>
      <m:oMath>
        <m:r>
          <m:rPr>
            <m:sty m:val="p"/>
          </m:rPr>
          <w:rPr>
            <w:rFonts w:ascii="Cambria Math" w:hAnsi="Cambria Math"/>
            <w:sz w:val="32"/>
            <w:szCs w:val="32"/>
          </w:rPr>
          <m:t>÷</m:t>
        </m:r>
      </m:oMath>
      <w:r w:rsidR="009E02DC">
        <w:rPr>
          <w:rFonts w:asciiTheme="minorEastAsia" w:hAnsiTheme="minorEastAsia" w:hint="eastAsia"/>
          <w:sz w:val="32"/>
          <w:szCs w:val="32"/>
        </w:rPr>
        <w:t>(</w:t>
      </w:r>
      <w:r w:rsidRPr="009E02DC">
        <w:rPr>
          <w:rFonts w:asciiTheme="minorEastAsia" w:hAnsiTheme="minorEastAsia" w:hint="eastAsia"/>
          <w:sz w:val="32"/>
          <w:szCs w:val="32"/>
        </w:rPr>
        <w:t>一般公共预算</w:t>
      </w:r>
      <w:r w:rsidR="00B853F2" w:rsidRPr="009E02DC">
        <w:rPr>
          <w:rFonts w:asciiTheme="minorEastAsia" w:hAnsiTheme="minorEastAsia" w:hint="eastAsia"/>
          <w:sz w:val="32"/>
          <w:szCs w:val="32"/>
        </w:rPr>
        <w:t>支出+一般债务还本支出</w:t>
      </w:r>
      <w:r w:rsidR="009E02DC">
        <w:rPr>
          <w:rFonts w:asciiTheme="minorEastAsia" w:hAnsiTheme="minorEastAsia" w:hint="eastAsia"/>
          <w:sz w:val="32"/>
          <w:szCs w:val="32"/>
        </w:rPr>
        <w:t>)</w:t>
      </w:r>
      <m:oMath>
        <m:r>
          <m:rPr>
            <m:sty m:val="p"/>
          </m:rPr>
          <w:rPr>
            <w:rFonts w:ascii="Cambria Math" w:hAnsi="Cambria Math"/>
            <w:sz w:val="32"/>
            <w:szCs w:val="32"/>
          </w:rPr>
          <m:t xml:space="preserve"> </m:t>
        </m:r>
        <m:r>
          <m:rPr>
            <m:sty m:val="p"/>
          </m:rPr>
          <w:rPr>
            <w:rFonts w:ascii="Cambria Math" w:hAnsi="Cambria Math"/>
            <w:sz w:val="32"/>
            <w:szCs w:val="32"/>
          </w:rPr>
          <m:t>×100%</m:t>
        </m:r>
      </m:oMath>
    </w:p>
    <w:p w:rsidR="00B853F2" w:rsidRPr="009E02DC" w:rsidRDefault="00B853F2" w:rsidP="009E02DC">
      <w:pPr>
        <w:ind w:firstLine="645"/>
        <w:rPr>
          <w:rFonts w:asciiTheme="minorEastAsia" w:hAnsiTheme="minorEastAsia" w:hint="eastAsia"/>
          <w:sz w:val="32"/>
          <w:szCs w:val="32"/>
        </w:rPr>
      </w:pPr>
      <w:r w:rsidRPr="009E02DC">
        <w:rPr>
          <w:rFonts w:asciiTheme="minorEastAsia" w:hAnsiTheme="minorEastAsia" w:hint="eastAsia"/>
          <w:sz w:val="32"/>
          <w:szCs w:val="32"/>
        </w:rPr>
        <w:t>专项</w:t>
      </w:r>
      <w:r w:rsidRPr="009E02DC">
        <w:rPr>
          <w:rFonts w:asciiTheme="minorEastAsia" w:hAnsiTheme="minorEastAsia" w:hint="eastAsia"/>
          <w:sz w:val="32"/>
          <w:szCs w:val="32"/>
        </w:rPr>
        <w:t>债务偿债率=</w:t>
      </w:r>
      <w:r w:rsidRPr="009E02DC">
        <w:rPr>
          <w:rFonts w:asciiTheme="minorEastAsia" w:hAnsiTheme="minorEastAsia" w:hint="eastAsia"/>
          <w:sz w:val="32"/>
          <w:szCs w:val="32"/>
        </w:rPr>
        <w:t>专项</w:t>
      </w:r>
      <w:r w:rsidRPr="009E02DC">
        <w:rPr>
          <w:rFonts w:asciiTheme="minorEastAsia" w:hAnsiTheme="minorEastAsia" w:hint="eastAsia"/>
          <w:sz w:val="32"/>
          <w:szCs w:val="32"/>
        </w:rPr>
        <w:t>债务还本支出</w:t>
      </w:r>
      <m:oMath>
        <m:r>
          <m:rPr>
            <m:sty m:val="p"/>
          </m:rPr>
          <w:rPr>
            <w:rFonts w:ascii="Cambria Math" w:hAnsi="Cambria Math"/>
            <w:sz w:val="32"/>
            <w:szCs w:val="32"/>
          </w:rPr>
          <m:t>÷</m:t>
        </m:r>
      </m:oMath>
      <w:r w:rsidR="009E02DC">
        <w:rPr>
          <w:rFonts w:asciiTheme="minorEastAsia" w:hAnsiTheme="minorEastAsia" w:hint="eastAsia"/>
          <w:sz w:val="32"/>
          <w:szCs w:val="32"/>
        </w:rPr>
        <w:t>(</w:t>
      </w:r>
      <w:r w:rsidRPr="009E02DC">
        <w:rPr>
          <w:rFonts w:asciiTheme="minorEastAsia" w:hAnsiTheme="minorEastAsia" w:hint="eastAsia"/>
          <w:sz w:val="32"/>
          <w:szCs w:val="32"/>
        </w:rPr>
        <w:t>政府性基金</w:t>
      </w:r>
      <w:r w:rsidRPr="009E02DC">
        <w:rPr>
          <w:rFonts w:asciiTheme="minorEastAsia" w:hAnsiTheme="minorEastAsia" w:hint="eastAsia"/>
          <w:sz w:val="32"/>
          <w:szCs w:val="32"/>
        </w:rPr>
        <w:t>预算支出+</w:t>
      </w:r>
      <w:r w:rsidRPr="009E02DC">
        <w:rPr>
          <w:rFonts w:asciiTheme="minorEastAsia" w:hAnsiTheme="minorEastAsia" w:hint="eastAsia"/>
          <w:sz w:val="32"/>
          <w:szCs w:val="32"/>
        </w:rPr>
        <w:t>专项</w:t>
      </w:r>
      <w:r w:rsidRPr="009E02DC">
        <w:rPr>
          <w:rFonts w:asciiTheme="minorEastAsia" w:hAnsiTheme="minorEastAsia" w:hint="eastAsia"/>
          <w:sz w:val="32"/>
          <w:szCs w:val="32"/>
        </w:rPr>
        <w:t>债务还本支出</w:t>
      </w:r>
      <w:r w:rsidR="009E02DC">
        <w:rPr>
          <w:rFonts w:asciiTheme="minorEastAsia" w:hAnsiTheme="minorEastAsia" w:hint="eastAsia"/>
          <w:sz w:val="32"/>
          <w:szCs w:val="32"/>
        </w:rPr>
        <w:t>)</w:t>
      </w:r>
      <m:oMath>
        <m:r>
          <m:rPr>
            <m:sty m:val="p"/>
          </m:rPr>
          <w:rPr>
            <w:rFonts w:ascii="Cambria Math" w:hAnsi="Cambria Math"/>
            <w:sz w:val="32"/>
            <w:szCs w:val="32"/>
          </w:rPr>
          <m:t xml:space="preserve"> </m:t>
        </m:r>
        <m:r>
          <m:rPr>
            <m:sty m:val="p"/>
          </m:rPr>
          <w:rPr>
            <w:rFonts w:ascii="Cambria Math" w:hAnsi="Cambria Math"/>
            <w:sz w:val="32"/>
            <w:szCs w:val="32"/>
          </w:rPr>
          <m:t>×100%</m:t>
        </m:r>
      </m:oMath>
    </w:p>
    <w:p w:rsidR="0059350F" w:rsidRPr="009E02DC" w:rsidRDefault="0059350F" w:rsidP="0059350F">
      <w:pPr>
        <w:ind w:firstLine="645"/>
        <w:rPr>
          <w:rFonts w:asciiTheme="minorEastAsia" w:hAnsiTheme="minorEastAsia" w:hint="eastAsia"/>
          <w:sz w:val="32"/>
          <w:szCs w:val="32"/>
        </w:rPr>
      </w:pPr>
      <w:r w:rsidRPr="009E02DC">
        <w:rPr>
          <w:rFonts w:ascii="仿宋" w:eastAsia="仿宋" w:hAnsi="仿宋" w:hint="eastAsia"/>
          <w:b/>
          <w:sz w:val="32"/>
          <w:szCs w:val="32"/>
        </w:rPr>
        <w:t>（四）利息支出率。</w:t>
      </w:r>
      <w:r w:rsidRPr="009E02DC">
        <w:rPr>
          <w:rFonts w:asciiTheme="minorEastAsia" w:hAnsiTheme="minorEastAsia" w:hint="eastAsia"/>
          <w:sz w:val="32"/>
          <w:szCs w:val="32"/>
        </w:rPr>
        <w:t>反映地方政府对按时履约付息的保障能力，分一般债务利息</w:t>
      </w:r>
      <w:r w:rsidR="00C36323">
        <w:rPr>
          <w:rFonts w:asciiTheme="minorEastAsia" w:hAnsiTheme="minorEastAsia" w:hint="eastAsia"/>
          <w:sz w:val="32"/>
          <w:szCs w:val="32"/>
        </w:rPr>
        <w:t>支出</w:t>
      </w:r>
      <w:r w:rsidRPr="009E02DC">
        <w:rPr>
          <w:rFonts w:asciiTheme="minorEastAsia" w:hAnsiTheme="minorEastAsia" w:hint="eastAsia"/>
          <w:sz w:val="32"/>
          <w:szCs w:val="32"/>
        </w:rPr>
        <w:t>率和专项债务利息</w:t>
      </w:r>
      <w:r w:rsidR="00C36323">
        <w:rPr>
          <w:rFonts w:asciiTheme="minorEastAsia" w:hAnsiTheme="minorEastAsia" w:hint="eastAsia"/>
          <w:sz w:val="32"/>
          <w:szCs w:val="32"/>
        </w:rPr>
        <w:t>支出</w:t>
      </w:r>
      <w:r w:rsidRPr="009E02DC">
        <w:rPr>
          <w:rFonts w:asciiTheme="minorEastAsia" w:hAnsiTheme="minorEastAsia" w:hint="eastAsia"/>
          <w:sz w:val="32"/>
          <w:szCs w:val="32"/>
        </w:rPr>
        <w:t>率。公式表示为：</w:t>
      </w:r>
    </w:p>
    <w:p w:rsidR="00B853F2" w:rsidRPr="009E02DC" w:rsidRDefault="00B853F2" w:rsidP="00C36323">
      <w:pPr>
        <w:ind w:firstLine="645"/>
        <w:rPr>
          <w:rFonts w:asciiTheme="minorEastAsia" w:hAnsiTheme="minorEastAsia" w:hint="eastAsia"/>
          <w:sz w:val="32"/>
          <w:szCs w:val="32"/>
        </w:rPr>
      </w:pPr>
      <w:r w:rsidRPr="009E02DC">
        <w:rPr>
          <w:rFonts w:asciiTheme="minorEastAsia" w:hAnsiTheme="minorEastAsia" w:hint="eastAsia"/>
          <w:sz w:val="32"/>
          <w:szCs w:val="32"/>
        </w:rPr>
        <w:t>一般债务</w:t>
      </w:r>
      <w:r w:rsidRPr="009E02DC">
        <w:rPr>
          <w:rFonts w:asciiTheme="minorEastAsia" w:hAnsiTheme="minorEastAsia" w:hint="eastAsia"/>
          <w:sz w:val="32"/>
          <w:szCs w:val="32"/>
        </w:rPr>
        <w:t>利息支出</w:t>
      </w:r>
      <w:r w:rsidRPr="009E02DC">
        <w:rPr>
          <w:rFonts w:asciiTheme="minorEastAsia" w:hAnsiTheme="minorEastAsia" w:hint="eastAsia"/>
          <w:sz w:val="32"/>
          <w:szCs w:val="32"/>
        </w:rPr>
        <w:t>率=一般债务</w:t>
      </w:r>
      <w:r w:rsidRPr="009E02DC">
        <w:rPr>
          <w:rFonts w:asciiTheme="minorEastAsia" w:hAnsiTheme="minorEastAsia" w:hint="eastAsia"/>
          <w:sz w:val="32"/>
          <w:szCs w:val="32"/>
        </w:rPr>
        <w:t>付息支出</w:t>
      </w:r>
      <m:oMath>
        <m:r>
          <m:rPr>
            <m:sty m:val="p"/>
          </m:rPr>
          <w:rPr>
            <w:rFonts w:ascii="Cambria Math" w:hAnsi="Cambria Math"/>
            <w:sz w:val="32"/>
            <w:szCs w:val="32"/>
          </w:rPr>
          <m:t>÷</m:t>
        </m:r>
      </m:oMath>
      <w:r w:rsidRPr="009E02DC">
        <w:rPr>
          <w:rFonts w:asciiTheme="minorEastAsia" w:hAnsiTheme="minorEastAsia" w:hint="eastAsia"/>
          <w:sz w:val="32"/>
          <w:szCs w:val="32"/>
        </w:rPr>
        <w:t>一般公共预算</w:t>
      </w:r>
      <w:r w:rsidRPr="009E02DC">
        <w:rPr>
          <w:rFonts w:asciiTheme="minorEastAsia" w:hAnsiTheme="minorEastAsia" w:hint="eastAsia"/>
          <w:sz w:val="32"/>
          <w:szCs w:val="32"/>
        </w:rPr>
        <w:t>支出</w:t>
      </w:r>
      <m:oMath>
        <m:r>
          <m:rPr>
            <m:sty m:val="p"/>
          </m:rPr>
          <w:rPr>
            <w:rFonts w:ascii="Cambria Math" w:hAnsi="Cambria Math"/>
            <w:sz w:val="32"/>
            <w:szCs w:val="32"/>
          </w:rPr>
          <m:t>×100%</m:t>
        </m:r>
      </m:oMath>
    </w:p>
    <w:p w:rsidR="0059350F" w:rsidRPr="009E02DC" w:rsidRDefault="0059350F" w:rsidP="009E02DC">
      <w:pPr>
        <w:ind w:firstLine="645"/>
        <w:rPr>
          <w:rFonts w:asciiTheme="minorEastAsia" w:hAnsiTheme="minorEastAsia" w:hint="eastAsia"/>
          <w:sz w:val="32"/>
          <w:szCs w:val="32"/>
        </w:rPr>
      </w:pPr>
      <w:r w:rsidRPr="009E02DC">
        <w:rPr>
          <w:rFonts w:asciiTheme="minorEastAsia" w:hAnsiTheme="minorEastAsia" w:hint="eastAsia"/>
          <w:sz w:val="32"/>
          <w:szCs w:val="32"/>
        </w:rPr>
        <w:t>专项债务</w:t>
      </w:r>
      <w:r w:rsidR="00B853F2" w:rsidRPr="009E02DC">
        <w:rPr>
          <w:rFonts w:asciiTheme="minorEastAsia" w:hAnsiTheme="minorEastAsia" w:hint="eastAsia"/>
          <w:sz w:val="32"/>
          <w:szCs w:val="32"/>
        </w:rPr>
        <w:t>利息支出</w:t>
      </w:r>
      <w:r w:rsidRPr="009E02DC">
        <w:rPr>
          <w:rFonts w:asciiTheme="minorEastAsia" w:hAnsiTheme="minorEastAsia" w:hint="eastAsia"/>
          <w:sz w:val="32"/>
          <w:szCs w:val="32"/>
        </w:rPr>
        <w:t>率=专项债务</w:t>
      </w:r>
      <w:r w:rsidR="00B853F2" w:rsidRPr="009E02DC">
        <w:rPr>
          <w:rFonts w:asciiTheme="minorEastAsia" w:hAnsiTheme="minorEastAsia" w:hint="eastAsia"/>
          <w:sz w:val="32"/>
          <w:szCs w:val="32"/>
        </w:rPr>
        <w:t>付息支出</w:t>
      </w:r>
      <m:oMath>
        <m:r>
          <m:rPr>
            <m:sty m:val="p"/>
          </m:rPr>
          <w:rPr>
            <w:rFonts w:ascii="Cambria Math" w:hAnsi="Cambria Math"/>
            <w:sz w:val="32"/>
            <w:szCs w:val="32"/>
          </w:rPr>
          <m:t>÷</m:t>
        </m:r>
      </m:oMath>
      <w:r w:rsidRPr="009E02DC">
        <w:rPr>
          <w:rFonts w:asciiTheme="minorEastAsia" w:hAnsiTheme="minorEastAsia" w:hint="eastAsia"/>
          <w:sz w:val="32"/>
          <w:szCs w:val="32"/>
        </w:rPr>
        <w:t>政府性基金预算</w:t>
      </w:r>
      <w:r w:rsidR="00B853F2" w:rsidRPr="009E02DC">
        <w:rPr>
          <w:rFonts w:asciiTheme="minorEastAsia" w:hAnsiTheme="minorEastAsia" w:hint="eastAsia"/>
          <w:sz w:val="32"/>
          <w:szCs w:val="32"/>
        </w:rPr>
        <w:t>支出</w:t>
      </w:r>
      <m:oMath>
        <m:r>
          <m:rPr>
            <m:sty m:val="p"/>
          </m:rPr>
          <w:rPr>
            <w:rFonts w:ascii="Cambria Math" w:hAnsi="Cambria Math"/>
            <w:sz w:val="32"/>
            <w:szCs w:val="32"/>
          </w:rPr>
          <m:t>×100%</m:t>
        </m:r>
      </m:oMath>
    </w:p>
    <w:p w:rsidR="0059350F" w:rsidRPr="009E02DC" w:rsidRDefault="0059350F" w:rsidP="0059350F">
      <w:pPr>
        <w:ind w:firstLine="645"/>
        <w:rPr>
          <w:rFonts w:asciiTheme="minorEastAsia" w:hAnsiTheme="minorEastAsia" w:hint="eastAsia"/>
          <w:sz w:val="32"/>
          <w:szCs w:val="32"/>
        </w:rPr>
      </w:pPr>
      <w:r w:rsidRPr="009E02DC">
        <w:rPr>
          <w:rFonts w:ascii="仿宋" w:eastAsia="仿宋" w:hAnsi="仿宋" w:hint="eastAsia"/>
          <w:b/>
          <w:sz w:val="32"/>
          <w:szCs w:val="32"/>
        </w:rPr>
        <w:t>（五）逾期债务率。</w:t>
      </w:r>
      <w:r w:rsidRPr="009E02DC">
        <w:rPr>
          <w:rFonts w:asciiTheme="minorEastAsia" w:hAnsiTheme="minorEastAsia" w:hint="eastAsia"/>
          <w:sz w:val="32"/>
          <w:szCs w:val="32"/>
        </w:rPr>
        <w:t>反映地方政府债务当前流动性风险，分一般债务逾期率和专项债务逾期率。公式表示为：</w:t>
      </w:r>
    </w:p>
    <w:p w:rsidR="00B853F2" w:rsidRPr="009E02DC" w:rsidRDefault="00B853F2" w:rsidP="00C36323">
      <w:pPr>
        <w:ind w:firstLine="645"/>
        <w:rPr>
          <w:rFonts w:asciiTheme="minorEastAsia" w:hAnsiTheme="minorEastAsia" w:hint="eastAsia"/>
          <w:sz w:val="32"/>
          <w:szCs w:val="32"/>
        </w:rPr>
      </w:pPr>
      <w:r w:rsidRPr="009E02DC">
        <w:rPr>
          <w:rFonts w:asciiTheme="minorEastAsia" w:hAnsiTheme="minorEastAsia" w:hint="eastAsia"/>
          <w:sz w:val="32"/>
          <w:szCs w:val="32"/>
        </w:rPr>
        <w:t>一般债务</w:t>
      </w:r>
      <w:r w:rsidRPr="009E02DC">
        <w:rPr>
          <w:rFonts w:asciiTheme="minorEastAsia" w:hAnsiTheme="minorEastAsia" w:hint="eastAsia"/>
          <w:sz w:val="32"/>
          <w:szCs w:val="32"/>
        </w:rPr>
        <w:t>逾期</w:t>
      </w:r>
      <w:r w:rsidRPr="009E02DC">
        <w:rPr>
          <w:rFonts w:asciiTheme="minorEastAsia" w:hAnsiTheme="minorEastAsia" w:hint="eastAsia"/>
          <w:sz w:val="32"/>
          <w:szCs w:val="32"/>
        </w:rPr>
        <w:t>率=一般债务</w:t>
      </w:r>
      <w:r w:rsidRPr="009E02DC">
        <w:rPr>
          <w:rFonts w:asciiTheme="minorEastAsia" w:hAnsiTheme="minorEastAsia" w:hint="eastAsia"/>
          <w:sz w:val="32"/>
          <w:szCs w:val="32"/>
        </w:rPr>
        <w:t>逾期本息</w:t>
      </w:r>
      <m:oMath>
        <m:r>
          <m:rPr>
            <m:sty m:val="p"/>
          </m:rPr>
          <w:rPr>
            <w:rFonts w:ascii="Cambria Math" w:hAnsi="Cambria Math"/>
            <w:sz w:val="32"/>
            <w:szCs w:val="32"/>
          </w:rPr>
          <m:t>÷</m:t>
        </m:r>
      </m:oMath>
      <w:r w:rsidRPr="009E02DC">
        <w:rPr>
          <w:rFonts w:asciiTheme="minorEastAsia" w:hAnsiTheme="minorEastAsia" w:hint="eastAsia"/>
          <w:sz w:val="32"/>
          <w:szCs w:val="32"/>
        </w:rPr>
        <w:t>一般</w:t>
      </w:r>
      <w:r w:rsidRPr="009E02DC">
        <w:rPr>
          <w:rFonts w:asciiTheme="minorEastAsia" w:hAnsiTheme="minorEastAsia" w:hint="eastAsia"/>
          <w:sz w:val="32"/>
          <w:szCs w:val="32"/>
        </w:rPr>
        <w:t>债务余额</w:t>
      </w:r>
      <m:oMath>
        <m:r>
          <m:rPr>
            <m:sty m:val="p"/>
          </m:rPr>
          <w:rPr>
            <w:rFonts w:ascii="Cambria Math" w:hAnsi="Cambria Math"/>
            <w:sz w:val="32"/>
            <w:szCs w:val="32"/>
          </w:rPr>
          <m:t>×100%</m:t>
        </m:r>
      </m:oMath>
    </w:p>
    <w:p w:rsidR="0059350F" w:rsidRPr="009E02DC" w:rsidRDefault="0059350F" w:rsidP="009E02DC">
      <w:pPr>
        <w:ind w:firstLine="645"/>
        <w:rPr>
          <w:rFonts w:asciiTheme="minorEastAsia" w:hAnsiTheme="minorEastAsia" w:hint="eastAsia"/>
          <w:sz w:val="32"/>
          <w:szCs w:val="32"/>
        </w:rPr>
      </w:pPr>
      <w:r w:rsidRPr="009E02DC">
        <w:rPr>
          <w:rFonts w:asciiTheme="minorEastAsia" w:hAnsiTheme="minorEastAsia" w:hint="eastAsia"/>
          <w:sz w:val="32"/>
          <w:szCs w:val="32"/>
        </w:rPr>
        <w:t>专项债务</w:t>
      </w:r>
      <w:r w:rsidR="00B853F2" w:rsidRPr="009E02DC">
        <w:rPr>
          <w:rFonts w:asciiTheme="minorEastAsia" w:hAnsiTheme="minorEastAsia" w:hint="eastAsia"/>
          <w:sz w:val="32"/>
          <w:szCs w:val="32"/>
        </w:rPr>
        <w:t>逾期</w:t>
      </w:r>
      <w:r w:rsidRPr="009E02DC">
        <w:rPr>
          <w:rFonts w:asciiTheme="minorEastAsia" w:hAnsiTheme="minorEastAsia" w:hint="eastAsia"/>
          <w:sz w:val="32"/>
          <w:szCs w:val="32"/>
        </w:rPr>
        <w:t>率=专项债务</w:t>
      </w:r>
      <w:r w:rsidR="00B853F2" w:rsidRPr="009E02DC">
        <w:rPr>
          <w:rFonts w:asciiTheme="minorEastAsia" w:hAnsiTheme="minorEastAsia" w:hint="eastAsia"/>
          <w:sz w:val="32"/>
          <w:szCs w:val="32"/>
        </w:rPr>
        <w:t>逾期本息</w:t>
      </w:r>
      <m:oMath>
        <m:r>
          <m:rPr>
            <m:sty m:val="p"/>
          </m:rPr>
          <w:rPr>
            <w:rFonts w:ascii="Cambria Math" w:hAnsi="Cambria Math"/>
            <w:sz w:val="32"/>
            <w:szCs w:val="32"/>
          </w:rPr>
          <m:t>÷</m:t>
        </m:r>
      </m:oMath>
      <w:r w:rsidR="00B853F2" w:rsidRPr="009E02DC">
        <w:rPr>
          <w:rFonts w:asciiTheme="minorEastAsia" w:hAnsiTheme="minorEastAsia" w:hint="eastAsia"/>
          <w:sz w:val="32"/>
          <w:szCs w:val="32"/>
        </w:rPr>
        <w:t>专项债务余额</w:t>
      </w:r>
      <m:oMath>
        <m:r>
          <m:rPr>
            <m:sty m:val="p"/>
          </m:rPr>
          <w:rPr>
            <w:rFonts w:ascii="Cambria Math" w:hAnsi="Cambria Math"/>
            <w:sz w:val="32"/>
            <w:szCs w:val="32"/>
          </w:rPr>
          <w:lastRenderedPageBreak/>
          <m:t>×100%</m:t>
        </m:r>
      </m:oMath>
    </w:p>
    <w:p w:rsidR="0059350F" w:rsidRPr="000B72D8" w:rsidRDefault="0059350F" w:rsidP="0059350F">
      <w:pPr>
        <w:ind w:firstLine="645"/>
        <w:rPr>
          <w:rFonts w:asciiTheme="minorEastAsia" w:hAnsiTheme="minorEastAsia" w:hint="eastAsia"/>
          <w:sz w:val="32"/>
          <w:szCs w:val="32"/>
        </w:rPr>
      </w:pPr>
      <w:r w:rsidRPr="000B72D8">
        <w:rPr>
          <w:rFonts w:ascii="仿宋" w:eastAsia="仿宋" w:hAnsi="仿宋" w:hint="eastAsia"/>
          <w:b/>
          <w:sz w:val="32"/>
          <w:szCs w:val="32"/>
        </w:rPr>
        <w:t>（六）综合债务率。</w:t>
      </w:r>
      <w:r w:rsidRPr="000B72D8">
        <w:rPr>
          <w:rFonts w:asciiTheme="minorEastAsia" w:hAnsiTheme="minorEastAsia" w:hint="eastAsia"/>
          <w:sz w:val="32"/>
          <w:szCs w:val="32"/>
        </w:rPr>
        <w:t>反映上述指标按照权重计算的综合风险。公式表示为：</w:t>
      </w:r>
    </w:p>
    <w:p w:rsidR="0059350F" w:rsidRPr="00B853F2" w:rsidRDefault="0059350F" w:rsidP="00B853F2">
      <w:pPr>
        <w:ind w:firstLine="645"/>
        <w:rPr>
          <w:rFonts w:asciiTheme="minorEastAsia" w:hAnsiTheme="minorEastAsia"/>
          <w:sz w:val="32"/>
          <w:szCs w:val="32"/>
        </w:rPr>
      </w:pPr>
      <w:r w:rsidRPr="000B72D8">
        <w:rPr>
          <w:rFonts w:asciiTheme="minorEastAsia" w:hAnsiTheme="minorEastAsia" w:hint="eastAsia"/>
          <w:sz w:val="32"/>
          <w:szCs w:val="32"/>
        </w:rPr>
        <w:t>综合债务率=一般债务率</w:t>
      </w:r>
      <m:oMath>
        <m:r>
          <m:rPr>
            <m:sty m:val="p"/>
          </m:rPr>
          <w:rPr>
            <w:rFonts w:ascii="Cambria Math" w:hAnsi="Cambria Math"/>
            <w:sz w:val="32"/>
            <w:szCs w:val="32"/>
          </w:rPr>
          <m:t>×</m:t>
        </m:r>
      </m:oMath>
      <w:r w:rsidRPr="000B72D8">
        <w:rPr>
          <w:rFonts w:asciiTheme="minorEastAsia" w:hAnsiTheme="minorEastAsia" w:hint="eastAsia"/>
          <w:sz w:val="32"/>
          <w:szCs w:val="32"/>
        </w:rPr>
        <w:t>35%+专项债务率</w:t>
      </w:r>
      <m:oMath>
        <m:r>
          <m:rPr>
            <m:sty m:val="p"/>
          </m:rPr>
          <w:rPr>
            <w:rFonts w:ascii="Cambria Math" w:hAnsi="Cambria Math"/>
            <w:sz w:val="32"/>
            <w:szCs w:val="32"/>
          </w:rPr>
          <m:t>×</m:t>
        </m:r>
      </m:oMath>
      <w:r w:rsidRPr="000B72D8">
        <w:rPr>
          <w:rFonts w:asciiTheme="minorEastAsia" w:hAnsiTheme="minorEastAsia" w:hint="eastAsia"/>
          <w:sz w:val="32"/>
          <w:szCs w:val="32"/>
        </w:rPr>
        <w:t>35%+一般债务偿债率</w:t>
      </w:r>
      <m:oMath>
        <m:r>
          <m:rPr>
            <m:sty m:val="p"/>
          </m:rPr>
          <w:rPr>
            <w:rFonts w:ascii="Cambria Math" w:hAnsi="Cambria Math"/>
            <w:sz w:val="32"/>
            <w:szCs w:val="32"/>
          </w:rPr>
          <m:t>×</m:t>
        </m:r>
      </m:oMath>
      <w:r w:rsidRPr="000B72D8">
        <w:rPr>
          <w:rFonts w:asciiTheme="minorEastAsia" w:hAnsiTheme="minorEastAsia" w:hint="eastAsia"/>
          <w:sz w:val="32"/>
          <w:szCs w:val="32"/>
        </w:rPr>
        <w:t>2.5%+专项债务偿债率</w:t>
      </w:r>
      <m:oMath>
        <m:r>
          <m:rPr>
            <m:sty m:val="p"/>
          </m:rPr>
          <w:rPr>
            <w:rFonts w:ascii="Cambria Math" w:hAnsi="Cambria Math"/>
            <w:sz w:val="32"/>
            <w:szCs w:val="32"/>
          </w:rPr>
          <m:t>×</m:t>
        </m:r>
      </m:oMath>
      <w:r w:rsidRPr="000B72D8">
        <w:rPr>
          <w:rFonts w:asciiTheme="minorEastAsia" w:hAnsiTheme="minorEastAsia" w:hint="eastAsia"/>
          <w:sz w:val="32"/>
          <w:szCs w:val="32"/>
        </w:rPr>
        <w:t>2.5%+</w:t>
      </w:r>
      <w:r w:rsidR="00B853F2">
        <w:rPr>
          <w:rFonts w:asciiTheme="minorEastAsia" w:hAnsiTheme="minorEastAsia" w:hint="eastAsia"/>
          <w:sz w:val="32"/>
          <w:szCs w:val="32"/>
        </w:rPr>
        <w:t>一般债务</w:t>
      </w:r>
      <w:r w:rsidRPr="000B72D8">
        <w:rPr>
          <w:rFonts w:asciiTheme="minorEastAsia" w:hAnsiTheme="minorEastAsia" w:hint="eastAsia"/>
          <w:sz w:val="32"/>
          <w:szCs w:val="32"/>
        </w:rPr>
        <w:t>利息</w:t>
      </w:r>
      <w:r w:rsidR="00C36323">
        <w:rPr>
          <w:rFonts w:asciiTheme="minorEastAsia" w:hAnsiTheme="minorEastAsia" w:hint="eastAsia"/>
          <w:sz w:val="32"/>
          <w:szCs w:val="32"/>
        </w:rPr>
        <w:t>支出</w:t>
      </w:r>
      <w:r w:rsidRPr="000B72D8">
        <w:rPr>
          <w:rFonts w:asciiTheme="minorEastAsia" w:hAnsiTheme="minorEastAsia" w:hint="eastAsia"/>
          <w:sz w:val="32"/>
          <w:szCs w:val="32"/>
        </w:rPr>
        <w:t>率</w:t>
      </w:r>
      <m:oMath>
        <m:r>
          <m:rPr>
            <m:sty m:val="p"/>
          </m:rPr>
          <w:rPr>
            <w:rFonts w:ascii="Cambria Math" w:hAnsi="Cambria Math"/>
            <w:sz w:val="32"/>
            <w:szCs w:val="32"/>
          </w:rPr>
          <m:t>×</m:t>
        </m:r>
        <m:r>
          <m:rPr>
            <m:sty m:val="p"/>
          </m:rPr>
          <w:rPr>
            <w:rFonts w:ascii="Cambria Math" w:hAnsi="Cambria Math"/>
            <w:sz w:val="32"/>
            <w:szCs w:val="32"/>
          </w:rPr>
          <m:t>5</m:t>
        </m:r>
      </m:oMath>
      <w:r w:rsidRPr="000B72D8">
        <w:rPr>
          <w:rFonts w:asciiTheme="minorEastAsia" w:hAnsiTheme="minorEastAsia" w:hint="eastAsia"/>
          <w:sz w:val="32"/>
          <w:szCs w:val="32"/>
        </w:rPr>
        <w:t>%+专项债务利息</w:t>
      </w:r>
      <w:r w:rsidR="00C36323">
        <w:rPr>
          <w:rFonts w:asciiTheme="minorEastAsia" w:hAnsiTheme="minorEastAsia" w:hint="eastAsia"/>
          <w:sz w:val="32"/>
          <w:szCs w:val="32"/>
        </w:rPr>
        <w:t>支出</w:t>
      </w:r>
      <w:r w:rsidRPr="000B72D8">
        <w:rPr>
          <w:rFonts w:asciiTheme="minorEastAsia" w:hAnsiTheme="minorEastAsia" w:hint="eastAsia"/>
          <w:sz w:val="32"/>
          <w:szCs w:val="32"/>
        </w:rPr>
        <w:t>率</w:t>
      </w:r>
      <m:oMath>
        <m:r>
          <m:rPr>
            <m:sty m:val="p"/>
          </m:rPr>
          <w:rPr>
            <w:rFonts w:ascii="Cambria Math" w:hAnsi="Cambria Math"/>
            <w:sz w:val="32"/>
            <w:szCs w:val="32"/>
          </w:rPr>
          <m:t>×</m:t>
        </m:r>
      </m:oMath>
      <w:r w:rsidRPr="000B72D8">
        <w:rPr>
          <w:rFonts w:asciiTheme="minorEastAsia" w:hAnsiTheme="minorEastAsia" w:hint="eastAsia"/>
          <w:sz w:val="32"/>
          <w:szCs w:val="32"/>
        </w:rPr>
        <w:t>5%+一般债务逾期率</w:t>
      </w:r>
      <m:oMath>
        <m:r>
          <m:rPr>
            <m:sty m:val="p"/>
          </m:rPr>
          <w:rPr>
            <w:rFonts w:ascii="Cambria Math" w:hAnsi="Cambria Math"/>
            <w:sz w:val="32"/>
            <w:szCs w:val="32"/>
          </w:rPr>
          <m:t>×</m:t>
        </m:r>
      </m:oMath>
      <w:r w:rsidRPr="000B72D8">
        <w:rPr>
          <w:rFonts w:asciiTheme="minorEastAsia" w:hAnsiTheme="minorEastAsia" w:hint="eastAsia"/>
          <w:sz w:val="32"/>
          <w:szCs w:val="32"/>
        </w:rPr>
        <w:t>7.5%+专项债务逾期率</w:t>
      </w:r>
      <m:oMath>
        <m:r>
          <m:rPr>
            <m:sty m:val="p"/>
          </m:rPr>
          <w:rPr>
            <w:rFonts w:ascii="Cambria Math" w:hAnsi="Cambria Math"/>
            <w:sz w:val="32"/>
            <w:szCs w:val="32"/>
          </w:rPr>
          <m:t>×</m:t>
        </m:r>
      </m:oMath>
      <w:r w:rsidRPr="000B72D8">
        <w:rPr>
          <w:rFonts w:asciiTheme="minorEastAsia" w:hAnsiTheme="minorEastAsia" w:hint="eastAsia"/>
          <w:sz w:val="32"/>
          <w:szCs w:val="32"/>
        </w:rPr>
        <w:t>7.5%。</w:t>
      </w:r>
    </w:p>
    <w:sectPr w:rsidR="0059350F" w:rsidRPr="00B853F2" w:rsidSect="009B11A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0DE0" w:rsidRDefault="004C0DE0" w:rsidP="00917160">
      <w:r>
        <w:separator/>
      </w:r>
    </w:p>
  </w:endnote>
  <w:endnote w:type="continuationSeparator" w:id="0">
    <w:p w:rsidR="004C0DE0" w:rsidRDefault="004C0DE0" w:rsidP="009171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0DE0" w:rsidRDefault="004C0DE0" w:rsidP="00917160">
      <w:r>
        <w:separator/>
      </w:r>
    </w:p>
  </w:footnote>
  <w:footnote w:type="continuationSeparator" w:id="0">
    <w:p w:rsidR="004C0DE0" w:rsidRDefault="004C0DE0" w:rsidP="009171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D4CB0"/>
    <w:rsid w:val="00043591"/>
    <w:rsid w:val="000B72D8"/>
    <w:rsid w:val="00124A41"/>
    <w:rsid w:val="002A5AF6"/>
    <w:rsid w:val="003F25DB"/>
    <w:rsid w:val="00434EB3"/>
    <w:rsid w:val="00477A58"/>
    <w:rsid w:val="004C0DE0"/>
    <w:rsid w:val="0059350F"/>
    <w:rsid w:val="0059605E"/>
    <w:rsid w:val="005D22C7"/>
    <w:rsid w:val="006D5357"/>
    <w:rsid w:val="006E18AD"/>
    <w:rsid w:val="00905E57"/>
    <w:rsid w:val="00917160"/>
    <w:rsid w:val="009B11A3"/>
    <w:rsid w:val="009D4CB0"/>
    <w:rsid w:val="009E02DC"/>
    <w:rsid w:val="009E08FE"/>
    <w:rsid w:val="00AB2CEF"/>
    <w:rsid w:val="00B853F2"/>
    <w:rsid w:val="00C36323"/>
    <w:rsid w:val="00C4322E"/>
    <w:rsid w:val="00CF72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11A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rsid w:val="003F25DB"/>
    <w:pPr>
      <w:widowControl/>
      <w:spacing w:after="160" w:line="240" w:lineRule="exact"/>
      <w:jc w:val="left"/>
    </w:pPr>
    <w:rPr>
      <w:rFonts w:ascii="Times New Roman" w:eastAsia="宋体" w:hAnsi="Times New Roman" w:cs="Times New Roman"/>
      <w:color w:val="000000"/>
      <w:kern w:val="0"/>
      <w:szCs w:val="20"/>
    </w:rPr>
  </w:style>
  <w:style w:type="paragraph" w:styleId="a3">
    <w:name w:val="header"/>
    <w:basedOn w:val="a"/>
    <w:link w:val="Char0"/>
    <w:uiPriority w:val="99"/>
    <w:unhideWhenUsed/>
    <w:rsid w:val="0091716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3"/>
    <w:uiPriority w:val="99"/>
    <w:rsid w:val="00917160"/>
    <w:rPr>
      <w:sz w:val="18"/>
      <w:szCs w:val="18"/>
    </w:rPr>
  </w:style>
  <w:style w:type="paragraph" w:styleId="a4">
    <w:name w:val="footer"/>
    <w:basedOn w:val="a"/>
    <w:link w:val="Char1"/>
    <w:uiPriority w:val="99"/>
    <w:unhideWhenUsed/>
    <w:rsid w:val="00917160"/>
    <w:pPr>
      <w:tabs>
        <w:tab w:val="center" w:pos="4153"/>
        <w:tab w:val="right" w:pos="8306"/>
      </w:tabs>
      <w:snapToGrid w:val="0"/>
      <w:jc w:val="left"/>
    </w:pPr>
    <w:rPr>
      <w:sz w:val="18"/>
      <w:szCs w:val="18"/>
    </w:rPr>
  </w:style>
  <w:style w:type="character" w:customStyle="1" w:styleId="Char1">
    <w:name w:val="页脚 Char"/>
    <w:basedOn w:val="a0"/>
    <w:link w:val="a4"/>
    <w:uiPriority w:val="99"/>
    <w:rsid w:val="00917160"/>
    <w:rPr>
      <w:sz w:val="18"/>
      <w:szCs w:val="18"/>
    </w:rPr>
  </w:style>
  <w:style w:type="character" w:styleId="a5">
    <w:name w:val="Placeholder Text"/>
    <w:basedOn w:val="a0"/>
    <w:uiPriority w:val="99"/>
    <w:semiHidden/>
    <w:rsid w:val="00B853F2"/>
    <w:rPr>
      <w:color w:val="808080"/>
    </w:rPr>
  </w:style>
  <w:style w:type="paragraph" w:styleId="a6">
    <w:name w:val="Balloon Text"/>
    <w:basedOn w:val="a"/>
    <w:link w:val="Char2"/>
    <w:uiPriority w:val="99"/>
    <w:semiHidden/>
    <w:unhideWhenUsed/>
    <w:rsid w:val="00B853F2"/>
    <w:rPr>
      <w:sz w:val="18"/>
      <w:szCs w:val="18"/>
    </w:rPr>
  </w:style>
  <w:style w:type="character" w:customStyle="1" w:styleId="Char2">
    <w:name w:val="批注框文本 Char"/>
    <w:basedOn w:val="a0"/>
    <w:link w:val="a6"/>
    <w:uiPriority w:val="99"/>
    <w:semiHidden/>
    <w:rsid w:val="00B853F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3</Pages>
  <Words>168</Words>
  <Characters>958</Characters>
  <Application>Microsoft Office Word</Application>
  <DocSecurity>0</DocSecurity>
  <Lines>7</Lines>
  <Paragraphs>2</Paragraphs>
  <ScaleCrop>false</ScaleCrop>
  <Company/>
  <LinksUpToDate>false</LinksUpToDate>
  <CharactersWithSpaces>1124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桑三博客</cp:lastModifiedBy>
  <cp:revision>17</cp:revision>
  <dcterms:created xsi:type="dcterms:W3CDTF">2017-03-23T07:40:00Z</dcterms:created>
  <dcterms:modified xsi:type="dcterms:W3CDTF">2018-09-15T05:04:00Z</dcterms:modified>
</cp:coreProperties>
</file>