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hint="eastAsia" w:eastAsia="黑体"/>
        </w:rPr>
      </w:pPr>
    </w:p>
    <w:p>
      <w:pPr>
        <w:spacing w:line="700" w:lineRule="exact"/>
        <w:rPr>
          <w:rFonts w:eastAsia="黑体"/>
        </w:rPr>
      </w:pPr>
    </w:p>
    <w:p>
      <w:pPr>
        <w:spacing w:line="700" w:lineRule="exact"/>
        <w:rPr>
          <w:rFonts w:eastAsia="黑体"/>
        </w:rPr>
      </w:pPr>
    </w:p>
    <w:p>
      <w:pPr>
        <w:ind w:left="0" w:leftChars="0" w:firstLine="0" w:firstLineChars="0"/>
        <w:jc w:val="center"/>
        <w:rPr>
          <w:rFonts w:eastAsia="方正小标宋简体"/>
          <w:sz w:val="44"/>
          <w:szCs w:val="44"/>
        </w:rPr>
      </w:pPr>
      <w:r>
        <w:rPr>
          <w:rFonts w:eastAsia="方正小标宋简体"/>
          <w:sz w:val="44"/>
          <w:szCs w:val="44"/>
        </w:rPr>
        <w:t>201</w:t>
      </w:r>
      <w:r>
        <w:rPr>
          <w:rFonts w:hint="eastAsia" w:eastAsia="方正小标宋简体"/>
          <w:sz w:val="44"/>
          <w:szCs w:val="44"/>
          <w:lang w:val="en-US" w:eastAsia="zh-CN"/>
        </w:rPr>
        <w:t>8</w:t>
      </w:r>
      <w:r>
        <w:rPr>
          <w:rFonts w:eastAsia="方正小标宋简体"/>
          <w:sz w:val="44"/>
          <w:szCs w:val="44"/>
        </w:rPr>
        <w:t>年部门预算</w:t>
      </w:r>
    </w:p>
    <w:p>
      <w:pPr>
        <w:spacing w:line="700" w:lineRule="exact"/>
        <w:rPr>
          <w:rFonts w:eastAsia="黑体"/>
        </w:rPr>
      </w:pPr>
    </w:p>
    <w:p>
      <w:pPr>
        <w:ind w:left="0" w:leftChars="0" w:firstLine="0" w:firstLineChars="0"/>
        <w:jc w:val="center"/>
        <w:rPr>
          <w:rFonts w:eastAsia="方正小标宋简体"/>
          <w:sz w:val="44"/>
          <w:szCs w:val="44"/>
        </w:rPr>
      </w:pPr>
      <w:r>
        <w:rPr>
          <w:rFonts w:hint="eastAsia" w:eastAsia="方正小标宋简体"/>
          <w:sz w:val="44"/>
          <w:szCs w:val="44"/>
          <w:u w:val="single"/>
        </w:rPr>
        <w:t>通榆县</w:t>
      </w:r>
      <w:r>
        <w:rPr>
          <w:rFonts w:hint="eastAsia" w:eastAsia="方正小标宋简体"/>
          <w:sz w:val="44"/>
          <w:szCs w:val="44"/>
          <w:u w:val="single"/>
          <w:lang w:eastAsia="zh-CN"/>
        </w:rPr>
        <w:t>三农重点项目促进中心</w:t>
      </w:r>
    </w:p>
    <w:p>
      <w:pPr>
        <w:ind w:firstLine="640" w:firstLineChars="200"/>
        <w:jc w:val="left"/>
      </w:pPr>
      <w:r>
        <w:tab/>
      </w:r>
      <w:r>
        <w:tab/>
      </w:r>
      <w:r>
        <w:tab/>
      </w:r>
      <w:r>
        <w:tab/>
      </w:r>
      <w:r>
        <w:tab/>
      </w:r>
      <w:r>
        <w:tab/>
      </w:r>
    </w:p>
    <w:p>
      <w:pPr>
        <w:jc w:val="left"/>
      </w:pPr>
    </w:p>
    <w:p>
      <w:pPr>
        <w:jc w:val="left"/>
      </w:pPr>
    </w:p>
    <w:p>
      <w:pPr>
        <w:jc w:val="left"/>
      </w:pPr>
    </w:p>
    <w:p>
      <w:pPr>
        <w:jc w:val="left"/>
      </w:pPr>
    </w:p>
    <w:p>
      <w:pPr>
        <w:ind w:firstLine="640" w:firstLineChars="200"/>
        <w:jc w:val="left"/>
      </w:pPr>
      <w:r>
        <w:tab/>
      </w:r>
      <w:r>
        <w:tab/>
      </w:r>
      <w:r>
        <w:tab/>
      </w:r>
      <w:r>
        <w:tab/>
      </w:r>
      <w:r>
        <w:tab/>
      </w:r>
      <w:r>
        <w:tab/>
      </w:r>
    </w:p>
    <w:p>
      <w:pPr>
        <w:jc w:val="left"/>
      </w:pPr>
    </w:p>
    <w:p>
      <w:pPr>
        <w:jc w:val="left"/>
      </w:pPr>
    </w:p>
    <w:p>
      <w:pPr>
        <w:jc w:val="left"/>
      </w:pPr>
    </w:p>
    <w:p>
      <w:pPr>
        <w:ind w:left="0" w:leftChars="0" w:firstLine="0" w:firstLineChars="0"/>
        <w:jc w:val="center"/>
        <w:rPr>
          <w:rFonts w:eastAsia="华文细黑"/>
        </w:rPr>
      </w:pPr>
      <w:r>
        <w:rPr>
          <w:rFonts w:hint="eastAsia" w:eastAsia="华文细黑"/>
        </w:rPr>
        <w:t>201</w:t>
      </w:r>
      <w:r>
        <w:rPr>
          <w:rFonts w:hint="eastAsia" w:eastAsia="华文细黑"/>
          <w:lang w:val="en-US" w:eastAsia="zh-CN"/>
        </w:rPr>
        <w:t>7</w:t>
      </w:r>
      <w:r>
        <w:rPr>
          <w:rFonts w:eastAsia="华文细黑"/>
        </w:rPr>
        <w:t xml:space="preserve">年  </w:t>
      </w:r>
      <w:r>
        <w:rPr>
          <w:rFonts w:hint="eastAsia" w:eastAsia="华文细黑"/>
          <w:lang w:val="en-US" w:eastAsia="zh-CN"/>
        </w:rPr>
        <w:t>12</w:t>
      </w:r>
      <w:r>
        <w:rPr>
          <w:rFonts w:eastAsia="华文细黑"/>
        </w:rPr>
        <w:t xml:space="preserve"> 月</w:t>
      </w:r>
      <w:r>
        <w:rPr>
          <w:rFonts w:hint="eastAsia" w:eastAsia="华文细黑"/>
          <w:lang w:val="en-US" w:eastAsia="zh-CN"/>
        </w:rPr>
        <w:t xml:space="preserve"> 26 </w:t>
      </w:r>
      <w:r>
        <w:rPr>
          <w:rFonts w:eastAsia="华文细黑"/>
        </w:rPr>
        <w:t>日</w:t>
      </w:r>
    </w:p>
    <w:p>
      <w:pPr>
        <w:ind w:left="0" w:leftChars="0" w:firstLine="0" w:firstLineChars="0"/>
        <w:jc w:val="center"/>
        <w:rPr>
          <w:rFonts w:hint="eastAsia" w:eastAsia="黑体"/>
        </w:rPr>
      </w:pPr>
      <w:r>
        <w:rPr>
          <w:rFonts w:hint="eastAsia" w:eastAsia="华文细黑"/>
        </w:rPr>
        <w:t>（公章）</w:t>
      </w:r>
    </w:p>
    <w:p>
      <w:pPr>
        <w:ind w:firstLine="3960" w:firstLineChars="900"/>
        <w:rPr>
          <w:rFonts w:hint="eastAsia" w:eastAsia="方正小标宋简体"/>
          <w:sz w:val="44"/>
          <w:szCs w:val="44"/>
        </w:rPr>
      </w:pPr>
    </w:p>
    <w:p>
      <w:pPr>
        <w:ind w:firstLine="3960" w:firstLineChars="900"/>
        <w:rPr>
          <w:rFonts w:hint="eastAsia" w:eastAsia="方正小标宋简体"/>
          <w:sz w:val="44"/>
          <w:szCs w:val="44"/>
        </w:rPr>
      </w:pPr>
    </w:p>
    <w:p>
      <w:pPr>
        <w:ind w:firstLine="3960" w:firstLineChars="900"/>
        <w:rPr>
          <w:rFonts w:hint="eastAsia" w:eastAsia="方正小标宋简体"/>
          <w:sz w:val="44"/>
          <w:szCs w:val="44"/>
        </w:rPr>
      </w:pPr>
    </w:p>
    <w:p>
      <w:pPr>
        <w:ind w:firstLine="3960" w:firstLineChars="900"/>
        <w:rPr>
          <w:rFonts w:hint="eastAsia" w:eastAsia="方正小标宋简体"/>
          <w:sz w:val="44"/>
          <w:szCs w:val="44"/>
        </w:rPr>
      </w:pPr>
    </w:p>
    <w:p>
      <w:pPr>
        <w:ind w:left="0" w:leftChars="0" w:firstLine="0" w:firstLineChars="0"/>
        <w:jc w:val="center"/>
        <w:rPr>
          <w:rFonts w:eastAsia="方正小标宋简体"/>
          <w:sz w:val="44"/>
          <w:szCs w:val="44"/>
        </w:rPr>
      </w:pPr>
      <w:r>
        <w:rPr>
          <w:rFonts w:eastAsia="方正小标宋简体"/>
          <w:sz w:val="44"/>
          <w:szCs w:val="44"/>
        </w:rPr>
        <w:t>目  录</w:t>
      </w:r>
    </w:p>
    <w:p>
      <w:pPr>
        <w:ind w:firstLine="640" w:firstLineChars="200"/>
        <w:rPr>
          <w:rFonts w:eastAsia="黑体"/>
          <w:szCs w:val="32"/>
        </w:rPr>
      </w:pPr>
      <w:r>
        <w:rPr>
          <w:rFonts w:eastAsia="黑体"/>
          <w:szCs w:val="32"/>
        </w:rPr>
        <w:t>第一部分  部门概况</w:t>
      </w:r>
      <w:r>
        <w:rPr>
          <w:rFonts w:eastAsia="黑体"/>
          <w:szCs w:val="32"/>
        </w:rPr>
        <w:tab/>
      </w:r>
      <w:r>
        <w:rPr>
          <w:rFonts w:eastAsia="黑体"/>
          <w:szCs w:val="32"/>
        </w:rPr>
        <w:tab/>
      </w:r>
      <w:r>
        <w:rPr>
          <w:rFonts w:eastAsia="黑体"/>
          <w:szCs w:val="32"/>
        </w:rPr>
        <w:tab/>
      </w:r>
      <w:r>
        <w:rPr>
          <w:rFonts w:eastAsia="黑体"/>
          <w:szCs w:val="32"/>
        </w:rPr>
        <w:tab/>
      </w:r>
      <w:r>
        <w:rPr>
          <w:rFonts w:eastAsia="黑体"/>
          <w:szCs w:val="32"/>
        </w:rPr>
        <w:tab/>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一、主要职能</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二、机构设置</w:t>
      </w:r>
    </w:p>
    <w:p>
      <w:pPr>
        <w:ind w:firstLine="640" w:firstLineChars="200"/>
        <w:rPr>
          <w:rFonts w:eastAsia="黑体"/>
          <w:szCs w:val="32"/>
        </w:rPr>
      </w:pPr>
      <w:r>
        <w:rPr>
          <w:rFonts w:eastAsia="黑体"/>
          <w:szCs w:val="32"/>
        </w:rPr>
        <w:t>第</w:t>
      </w:r>
      <w:r>
        <w:rPr>
          <w:rFonts w:hint="eastAsia" w:eastAsia="黑体"/>
          <w:szCs w:val="32"/>
        </w:rPr>
        <w:t>二</w:t>
      </w:r>
      <w:r>
        <w:rPr>
          <w:rFonts w:eastAsia="黑体"/>
          <w:szCs w:val="32"/>
        </w:rPr>
        <w:t>部分  部门预算表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一、收支预算总表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二、收入预算总表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三、支出预算总表</w:t>
      </w:r>
    </w:p>
    <w:p>
      <w:pPr>
        <w:ind w:firstLine="640" w:firstLineChars="200"/>
        <w:rPr>
          <w:rFonts w:hint="eastAsia" w:ascii="宋体" w:hAnsi="宋体" w:eastAsia="宋体" w:cs="宋体"/>
          <w:szCs w:val="32"/>
        </w:rPr>
      </w:pPr>
      <w:r>
        <w:rPr>
          <w:rFonts w:hint="eastAsia" w:ascii="宋体" w:hAnsi="宋体" w:eastAsia="宋体" w:cs="宋体"/>
          <w:szCs w:val="32"/>
          <w:lang w:val="en-US" w:eastAsia="zh-CN"/>
        </w:rPr>
        <w:t xml:space="preserve">  </w:t>
      </w:r>
      <w:r>
        <w:rPr>
          <w:rFonts w:hint="eastAsia" w:ascii="宋体" w:hAnsi="宋体" w:eastAsia="宋体" w:cs="宋体"/>
          <w:szCs w:val="32"/>
        </w:rPr>
        <w:t>四、财政拨款收支总表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五、财政拨款支出预算表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六、财政拨款基本支出预算表</w:t>
      </w:r>
    </w:p>
    <w:p>
      <w:pPr>
        <w:ind w:left="320" w:leftChars="100" w:firstLine="640" w:firstLineChars="200"/>
        <w:rPr>
          <w:rFonts w:hint="eastAsia" w:ascii="宋体" w:hAnsi="宋体" w:eastAsia="宋体" w:cs="宋体"/>
          <w:szCs w:val="32"/>
        </w:rPr>
      </w:pPr>
      <w:r>
        <w:rPr>
          <w:rFonts w:hint="eastAsia" w:ascii="宋体" w:hAnsi="宋体" w:eastAsia="宋体" w:cs="宋体"/>
          <w:szCs w:val="32"/>
        </w:rPr>
        <w:t>七、“三公”经费预算财政拨款情况统计表</w:t>
      </w:r>
    </w:p>
    <w:p>
      <w:pPr>
        <w:ind w:firstLine="640" w:firstLineChars="200"/>
        <w:rPr>
          <w:rFonts w:hint="eastAsia" w:ascii="宋体" w:hAnsi="宋体" w:eastAsia="宋体" w:cs="宋体"/>
          <w:szCs w:val="32"/>
        </w:rPr>
      </w:pPr>
      <w:r>
        <w:rPr>
          <w:rFonts w:hint="eastAsia" w:ascii="宋体" w:hAnsi="宋体" w:eastAsia="宋体" w:cs="宋体"/>
          <w:szCs w:val="32"/>
          <w:lang w:val="en-US" w:eastAsia="zh-CN"/>
        </w:rPr>
        <w:t xml:space="preserve">  </w:t>
      </w:r>
      <w:r>
        <w:rPr>
          <w:rFonts w:hint="eastAsia" w:ascii="宋体" w:hAnsi="宋体" w:eastAsia="宋体" w:cs="宋体"/>
          <w:szCs w:val="32"/>
        </w:rPr>
        <w:t>八、政府性基金预算收入支出总表</w:t>
      </w:r>
    </w:p>
    <w:p>
      <w:pPr>
        <w:ind w:firstLine="640" w:firstLineChars="200"/>
        <w:rPr>
          <w:rFonts w:hint="eastAsia" w:ascii="黑体" w:eastAsia="黑体"/>
          <w:szCs w:val="32"/>
        </w:rPr>
      </w:pPr>
      <w:r>
        <w:rPr>
          <w:rFonts w:hint="eastAsia" w:eastAsia="黑体"/>
          <w:szCs w:val="32"/>
        </w:rPr>
        <w:t xml:space="preserve">第三部分  </w:t>
      </w:r>
      <w:r>
        <w:rPr>
          <w:rFonts w:hint="eastAsia" w:ascii="黑体" w:eastAsia="黑体"/>
          <w:szCs w:val="32"/>
        </w:rPr>
        <w:t>部门预算公开说明</w:t>
      </w:r>
    </w:p>
    <w:p>
      <w:pPr>
        <w:numPr>
          <w:numId w:val="0"/>
        </w:numPr>
        <w:rPr>
          <w:rFonts w:hint="eastAsia" w:ascii="宋体" w:hAnsi="宋体" w:eastAsia="宋体" w:cs="宋体"/>
          <w:szCs w:val="32"/>
        </w:rPr>
      </w:pPr>
      <w:r>
        <w:rPr>
          <w:rFonts w:hint="eastAsia" w:ascii="仿宋_GB2312" w:hAnsi="仿宋_GB2312" w:cs="仿宋_GB2312"/>
          <w:szCs w:val="32"/>
          <w:lang w:val="en-US" w:eastAsia="zh-CN"/>
        </w:rPr>
        <w:t xml:space="preserve">     </w:t>
      </w:r>
      <w:r>
        <w:rPr>
          <w:rFonts w:hint="eastAsia" w:ascii="宋体" w:hAnsi="宋体" w:eastAsia="宋体" w:cs="宋体"/>
          <w:szCs w:val="32"/>
          <w:lang w:val="en-US" w:eastAsia="zh-CN"/>
        </w:rPr>
        <w:t xml:space="preserve"> </w:t>
      </w:r>
      <w:r>
        <w:rPr>
          <w:rFonts w:hint="eastAsia" w:ascii="宋体" w:hAnsi="宋体" w:eastAsia="宋体" w:cs="宋体"/>
          <w:szCs w:val="32"/>
          <w:lang w:eastAsia="zh-CN"/>
        </w:rPr>
        <w:t>一、</w:t>
      </w:r>
      <w:r>
        <w:rPr>
          <w:rFonts w:hint="eastAsia" w:ascii="宋体" w:hAnsi="宋体" w:eastAsia="宋体" w:cs="宋体"/>
          <w:szCs w:val="32"/>
        </w:rPr>
        <w:t>部门预算收支增减变化情况说明</w:t>
      </w:r>
    </w:p>
    <w:p>
      <w:pPr>
        <w:numPr>
          <w:numId w:val="0"/>
        </w:numPr>
        <w:rPr>
          <w:rFonts w:hint="eastAsia" w:ascii="宋体" w:hAnsi="宋体" w:eastAsia="宋体" w:cs="宋体"/>
          <w:szCs w:val="32"/>
        </w:rPr>
      </w:pPr>
      <w:r>
        <w:rPr>
          <w:rFonts w:hint="eastAsia" w:ascii="宋体" w:hAnsi="宋体" w:eastAsia="宋体" w:cs="宋体"/>
          <w:szCs w:val="32"/>
          <w:lang w:val="en-US" w:eastAsia="zh-CN"/>
        </w:rPr>
        <w:t xml:space="preserve">      </w:t>
      </w:r>
      <w:r>
        <w:rPr>
          <w:rFonts w:hint="eastAsia" w:ascii="宋体" w:hAnsi="宋体" w:eastAsia="宋体" w:cs="宋体"/>
          <w:szCs w:val="32"/>
          <w:lang w:eastAsia="zh-CN"/>
        </w:rPr>
        <w:t>二、</w:t>
      </w:r>
      <w:r>
        <w:rPr>
          <w:rFonts w:hint="eastAsia" w:ascii="宋体" w:hAnsi="宋体" w:eastAsia="宋体" w:cs="宋体"/>
          <w:szCs w:val="32"/>
        </w:rPr>
        <w:t>机关运行经费安排情况说明</w:t>
      </w:r>
    </w:p>
    <w:p>
      <w:pPr>
        <w:ind w:firstLine="640" w:firstLineChars="200"/>
        <w:rPr>
          <w:rFonts w:hint="eastAsia" w:ascii="宋体" w:hAnsi="宋体" w:eastAsia="宋体" w:cs="宋体"/>
          <w:szCs w:val="32"/>
        </w:rPr>
      </w:pPr>
      <w:r>
        <w:rPr>
          <w:rFonts w:hint="eastAsia" w:ascii="宋体" w:hAnsi="宋体" w:eastAsia="宋体" w:cs="宋体"/>
          <w:szCs w:val="32"/>
          <w:lang w:val="en-US" w:eastAsia="zh-CN"/>
        </w:rPr>
        <w:t xml:space="preserve">  </w:t>
      </w:r>
      <w:r>
        <w:rPr>
          <w:rFonts w:hint="eastAsia" w:ascii="宋体" w:hAnsi="宋体" w:eastAsia="宋体" w:cs="宋体"/>
          <w:szCs w:val="32"/>
        </w:rPr>
        <w:t>三</w:t>
      </w:r>
      <w:r>
        <w:rPr>
          <w:rFonts w:hint="eastAsia" w:ascii="宋体" w:hAnsi="宋体" w:eastAsia="宋体" w:cs="宋体"/>
          <w:szCs w:val="32"/>
          <w:lang w:eastAsia="zh-CN"/>
        </w:rPr>
        <w:t>、</w:t>
      </w:r>
      <w:r>
        <w:rPr>
          <w:rFonts w:hint="eastAsia" w:ascii="宋体" w:hAnsi="宋体" w:eastAsia="宋体" w:cs="宋体"/>
          <w:szCs w:val="32"/>
        </w:rPr>
        <w:t>政府采购安排情况说明</w:t>
      </w:r>
    </w:p>
    <w:p>
      <w:pPr>
        <w:ind w:firstLine="640" w:firstLineChars="200"/>
        <w:rPr>
          <w:rFonts w:hint="eastAsia" w:ascii="宋体" w:hAnsi="宋体" w:eastAsia="宋体" w:cs="宋体"/>
          <w:szCs w:val="32"/>
        </w:rPr>
      </w:pPr>
      <w:r>
        <w:rPr>
          <w:rFonts w:hint="eastAsia" w:ascii="宋体" w:hAnsi="宋体" w:eastAsia="宋体" w:cs="宋体"/>
          <w:szCs w:val="32"/>
          <w:lang w:val="en-US" w:eastAsia="zh-CN"/>
        </w:rPr>
        <w:t xml:space="preserve">  </w:t>
      </w:r>
      <w:r>
        <w:rPr>
          <w:rFonts w:hint="eastAsia" w:ascii="宋体" w:hAnsi="宋体" w:eastAsia="宋体" w:cs="宋体"/>
          <w:szCs w:val="32"/>
        </w:rPr>
        <w:t>四</w:t>
      </w:r>
      <w:r>
        <w:rPr>
          <w:rFonts w:hint="eastAsia" w:ascii="宋体" w:hAnsi="宋体" w:eastAsia="宋体" w:cs="宋体"/>
          <w:szCs w:val="32"/>
          <w:lang w:eastAsia="zh-CN"/>
        </w:rPr>
        <w:t>、</w:t>
      </w:r>
      <w:r>
        <w:rPr>
          <w:rFonts w:hint="eastAsia" w:ascii="宋体" w:hAnsi="宋体" w:eastAsia="宋体" w:cs="宋体"/>
          <w:szCs w:val="32"/>
        </w:rPr>
        <w:t>政府性基金情况说明</w:t>
      </w:r>
    </w:p>
    <w:p>
      <w:pPr>
        <w:ind w:firstLine="640" w:firstLineChars="200"/>
        <w:rPr>
          <w:rFonts w:hint="eastAsia" w:ascii="黑体" w:eastAsia="黑体"/>
          <w:szCs w:val="32"/>
        </w:rPr>
      </w:pPr>
      <w:r>
        <w:rPr>
          <w:rFonts w:hint="eastAsia" w:ascii="黑体" w:eastAsia="黑体"/>
          <w:szCs w:val="32"/>
        </w:rPr>
        <w:t>第四部分  名词解释</w:t>
      </w:r>
    </w:p>
    <w:p>
      <w:pPr>
        <w:rPr>
          <w:rFonts w:hint="eastAsia" w:eastAsia="黑体"/>
        </w:rPr>
      </w:pPr>
    </w:p>
    <w:p>
      <w:pPr>
        <w:rPr>
          <w:rFonts w:hint="eastAsia" w:eastAsia="黑体"/>
        </w:rPr>
      </w:pPr>
    </w:p>
    <w:p>
      <w:pPr>
        <w:rPr>
          <w:rFonts w:hint="eastAsia" w:eastAsia="黑体"/>
        </w:rPr>
      </w:pPr>
    </w:p>
    <w:p>
      <w:pPr>
        <w:rPr>
          <w:rFonts w:eastAsia="黑体"/>
        </w:rPr>
      </w:pPr>
    </w:p>
    <w:p>
      <w:pPr>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第一部分 部门概况</w:t>
      </w:r>
    </w:p>
    <w:p>
      <w:pPr>
        <w:ind w:firstLine="640" w:firstLineChars="200"/>
        <w:rPr>
          <w:rFonts w:hint="eastAsia" w:ascii="黑体" w:hAnsi="黑体" w:eastAsia="黑体" w:cs="黑体"/>
          <w:sz w:val="32"/>
          <w:szCs w:val="32"/>
        </w:rPr>
      </w:pPr>
      <w:bookmarkStart w:id="0" w:name="_GoBack"/>
      <w:bookmarkEnd w:id="0"/>
    </w:p>
    <w:p>
      <w:pPr>
        <w:ind w:firstLine="640" w:firstLineChars="200"/>
        <w:rPr>
          <w:rFonts w:hint="eastAsia" w:ascii="黑体" w:hAnsi="黑体" w:eastAsia="黑体" w:cs="黑体"/>
          <w:sz w:val="32"/>
          <w:szCs w:val="32"/>
        </w:rPr>
      </w:pPr>
      <w:r>
        <w:rPr>
          <w:rFonts w:hint="eastAsia" w:ascii="黑体" w:hAnsi="黑体" w:eastAsia="黑体" w:cs="黑体"/>
          <w:sz w:val="32"/>
          <w:szCs w:val="32"/>
        </w:rPr>
        <w:t>一、主要职能</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1、开展“三农”重点项目调查研究，提出促进“三农”重点项目相关意见；</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2、研究全县电子商务产业发展规划，开展电子商务应用服务。</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二、机构设置</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根据上述职责，县三农重点项目促进中心（通榆县电子商务发展中心）设5个内设机构：</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（一）综合科</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协助领导对各科室工作进行综合协调、组织单位日常工作；负责会议的组织工作；负责政务信息、文秘综合、档案、接待、保密、公文、保卫、内部规章制度建设工作。负责单位的人事、工资福利、机构编制等管理工作；负责教育培训和人才队伍建设；负责离退休人员管理服务工作；承担安全生产相关情况的报送工作；负责财务工作。</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（二）信息调研科</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对农村经济、社会发展中的重大问题进行调查研究，提出统筹农村政策项目、资金等资源整合的意见和建议，为加强农村发展和产业发展的宏观指导提供服务；围绕县委、县政府确定的农村工作中心任务，了解、掌握进展情况并及时向县委、县政府反映农村发展和稳定方面的重要情况和问题，为县委、县政府决策服务。 </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（三）产业发展科</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为县政府制定电子商务产业及与电子商务产业相关的产业发展政策提出建议，并推进产业政策的落实；推动电子商务向物流、会展、旅游、教育、医疗、农业、文化、数字出版、服务贸易、社区服务、家政服务等领域拓展，大力发展网上展会、电子旅游、网络教育、网上医院、网上菜市场、社区电子商务等电子商务应用。</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（四）项目招商科</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负责电子商务和农产品产业重点项目的引进工作；负责电子商务会展工作；做好招商政策的宣传、招商投资咨询等服务工作；做好招商信息的搜集和项目储备工作，建立项目台帐和招商信息库，及时上报招商报表和招商信息；做好项目洽谈、项目的可行性初步审核、投资协议签订及项目报批工作，并提出项目选址的初步意见，做好项目的清理对接和推进工作。</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（五）电商服务科</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负责电子商务平台和网商的培育工作；协调有关部门完善电子商务发展支撑体系；负责产业培训工作；负责成立和管理电商顾问团，组织电商顾问团定期开展电子商务产业发展研究和政府政策建议；培育引进一批电子商务服务商，提供策划、设计、代运营、物流、信用、认证、安全、咨询、培训等一站式电子商务服务，帮助传统中小微企业加快发展电子商务。</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下设1家预算单位，</w:t>
      </w:r>
      <w:r>
        <w:rPr>
          <w:rFonts w:hint="eastAsia" w:ascii="宋体" w:hAnsi="宋体" w:eastAsia="宋体" w:cs="宋体"/>
          <w:sz w:val="32"/>
          <w:szCs w:val="32"/>
          <w:lang w:eastAsia="zh-CN"/>
        </w:rPr>
        <w:t>三农重点项目促进中心</w:t>
      </w:r>
      <w:r>
        <w:rPr>
          <w:rFonts w:hint="eastAsia" w:ascii="宋体" w:hAnsi="宋体" w:eastAsia="宋体" w:cs="宋体"/>
          <w:sz w:val="32"/>
          <w:szCs w:val="32"/>
        </w:rPr>
        <w:t>。</w:t>
      </w:r>
    </w:p>
    <w:p>
      <w:pPr>
        <w:widowControl/>
        <w:spacing w:line="360" w:lineRule="auto"/>
        <w:ind w:firstLine="640" w:firstLineChars="200"/>
        <w:jc w:val="left"/>
        <w:rPr>
          <w:rFonts w:hint="eastAsia" w:ascii="宋体" w:hAnsi="宋体" w:eastAsia="宋体" w:cs="宋体"/>
        </w:rPr>
      </w:pPr>
      <w:r>
        <w:rPr>
          <w:rFonts w:hint="eastAsia" w:ascii="宋体" w:hAnsi="宋体" w:eastAsia="宋体" w:cs="宋体"/>
        </w:rPr>
        <w:t>1、下设</w:t>
      </w:r>
      <w:r>
        <w:rPr>
          <w:rFonts w:hint="eastAsia" w:ascii="宋体" w:hAnsi="宋体" w:eastAsia="宋体" w:cs="宋体"/>
          <w:u w:val="single"/>
        </w:rPr>
        <w:t>1</w:t>
      </w:r>
      <w:r>
        <w:rPr>
          <w:rFonts w:hint="eastAsia" w:ascii="宋体" w:hAnsi="宋体" w:eastAsia="宋体" w:cs="宋体"/>
        </w:rPr>
        <w:t>家预算单位，为</w:t>
      </w:r>
      <w:r>
        <w:rPr>
          <w:rFonts w:hint="eastAsia" w:ascii="宋体" w:hAnsi="宋体" w:eastAsia="宋体" w:cs="宋体"/>
          <w:sz w:val="32"/>
          <w:szCs w:val="32"/>
        </w:rPr>
        <w:t>三农重点项目促进中心</w:t>
      </w:r>
      <w:r>
        <w:rPr>
          <w:rFonts w:hint="eastAsia" w:ascii="宋体" w:hAnsi="宋体" w:eastAsia="宋体" w:cs="宋体"/>
        </w:rPr>
        <w:t>。</w:t>
      </w:r>
    </w:p>
    <w:p>
      <w:pPr>
        <w:widowControl/>
        <w:spacing w:line="360" w:lineRule="auto"/>
        <w:ind w:firstLine="640" w:firstLineChars="200"/>
        <w:jc w:val="left"/>
        <w:rPr>
          <w:rFonts w:hint="eastAsia" w:ascii="宋体" w:hAnsi="宋体" w:eastAsia="宋体" w:cs="宋体"/>
          <w:bCs/>
          <w:color w:val="auto"/>
          <w:kern w:val="0"/>
          <w:szCs w:val="32"/>
        </w:rPr>
      </w:pPr>
      <w:r>
        <w:rPr>
          <w:rFonts w:hint="eastAsia" w:ascii="宋体" w:hAnsi="宋体" w:eastAsia="宋体" w:cs="宋体"/>
          <w:bCs/>
          <w:color w:val="auto"/>
          <w:kern w:val="0"/>
          <w:szCs w:val="32"/>
        </w:rPr>
        <w:t>2、人员编制情况</w:t>
      </w:r>
    </w:p>
    <w:p>
      <w:pPr>
        <w:widowControl/>
        <w:spacing w:line="360" w:lineRule="auto"/>
        <w:ind w:firstLine="640" w:firstLineChars="200"/>
        <w:jc w:val="left"/>
        <w:rPr>
          <w:rFonts w:hint="eastAsia" w:ascii="宋体" w:hAnsi="宋体" w:eastAsia="宋体" w:cs="宋体"/>
          <w:bCs/>
          <w:color w:val="auto"/>
          <w:kern w:val="0"/>
          <w:szCs w:val="32"/>
        </w:rPr>
      </w:pPr>
      <w:r>
        <w:rPr>
          <w:rFonts w:hint="eastAsia" w:ascii="宋体" w:hAnsi="宋体" w:eastAsia="宋体" w:cs="宋体"/>
          <w:bCs/>
          <w:color w:val="auto"/>
          <w:kern w:val="0"/>
          <w:szCs w:val="32"/>
        </w:rPr>
        <w:t>本部门</w:t>
      </w:r>
      <w:r>
        <w:rPr>
          <w:rFonts w:hint="eastAsia" w:ascii="宋体" w:hAnsi="宋体" w:eastAsia="宋体" w:cs="宋体"/>
          <w:bCs/>
          <w:color w:val="auto"/>
          <w:kern w:val="0"/>
          <w:szCs w:val="32"/>
          <w:lang w:eastAsia="zh-CN"/>
        </w:rPr>
        <w:t>事业</w:t>
      </w:r>
      <w:r>
        <w:rPr>
          <w:rFonts w:hint="eastAsia" w:ascii="宋体" w:hAnsi="宋体" w:eastAsia="宋体" w:cs="宋体"/>
          <w:bCs/>
          <w:color w:val="auto"/>
          <w:kern w:val="0"/>
          <w:szCs w:val="32"/>
        </w:rPr>
        <w:t xml:space="preserve">编制 </w:t>
      </w:r>
      <w:r>
        <w:rPr>
          <w:rFonts w:hint="eastAsia" w:ascii="宋体" w:hAnsi="宋体" w:eastAsia="宋体" w:cs="宋体"/>
          <w:bCs/>
          <w:color w:val="auto"/>
          <w:kern w:val="0"/>
          <w:szCs w:val="32"/>
          <w:lang w:val="en-US" w:eastAsia="zh-CN"/>
        </w:rPr>
        <w:t>9</w:t>
      </w:r>
      <w:r>
        <w:rPr>
          <w:rFonts w:hint="eastAsia" w:ascii="宋体" w:hAnsi="宋体" w:eastAsia="宋体" w:cs="宋体"/>
          <w:bCs/>
          <w:color w:val="auto"/>
          <w:kern w:val="0"/>
          <w:szCs w:val="32"/>
        </w:rPr>
        <w:t xml:space="preserve">人，事业编 </w:t>
      </w:r>
      <w:r>
        <w:rPr>
          <w:rFonts w:hint="eastAsia" w:ascii="宋体" w:hAnsi="宋体" w:eastAsia="宋体" w:cs="宋体"/>
          <w:bCs/>
          <w:color w:val="auto"/>
          <w:kern w:val="0"/>
          <w:szCs w:val="32"/>
          <w:lang w:val="en-US" w:eastAsia="zh-CN"/>
        </w:rPr>
        <w:t>9</w:t>
      </w:r>
      <w:r>
        <w:rPr>
          <w:rFonts w:hint="eastAsia" w:ascii="宋体" w:hAnsi="宋体" w:eastAsia="宋体" w:cs="宋体"/>
          <w:bCs/>
          <w:color w:val="auto"/>
          <w:kern w:val="0"/>
          <w:szCs w:val="32"/>
        </w:rPr>
        <w:t xml:space="preserve"> 人。</w:t>
      </w:r>
    </w:p>
    <w:p>
      <w:pPr>
        <w:widowControl/>
        <w:spacing w:line="360" w:lineRule="auto"/>
        <w:ind w:firstLine="640" w:firstLineChars="200"/>
        <w:jc w:val="left"/>
        <w:rPr>
          <w:rFonts w:hint="eastAsia" w:ascii="宋体" w:hAnsi="宋体" w:eastAsia="宋体" w:cs="宋体"/>
          <w:bCs/>
          <w:color w:val="auto"/>
          <w:kern w:val="0"/>
          <w:szCs w:val="32"/>
        </w:rPr>
      </w:pPr>
      <w:r>
        <w:rPr>
          <w:rFonts w:hint="eastAsia" w:ascii="宋体" w:hAnsi="宋体" w:eastAsia="宋体" w:cs="宋体"/>
          <w:bCs/>
          <w:color w:val="auto"/>
          <w:kern w:val="0"/>
          <w:szCs w:val="32"/>
        </w:rPr>
        <w:t>3、实有人员情况</w:t>
      </w:r>
    </w:p>
    <w:p>
      <w:pPr>
        <w:widowControl/>
        <w:spacing w:line="360" w:lineRule="auto"/>
        <w:ind w:firstLine="640" w:firstLineChars="200"/>
        <w:jc w:val="left"/>
        <w:rPr>
          <w:rFonts w:hint="eastAsia" w:ascii="宋体" w:hAnsi="宋体" w:eastAsia="宋体" w:cs="宋体"/>
          <w:bCs/>
          <w:color w:val="auto"/>
          <w:kern w:val="0"/>
          <w:szCs w:val="32"/>
        </w:rPr>
      </w:pPr>
      <w:r>
        <w:rPr>
          <w:rFonts w:hint="eastAsia" w:ascii="宋体" w:hAnsi="宋体" w:eastAsia="宋体" w:cs="宋体"/>
          <w:bCs/>
          <w:color w:val="auto"/>
          <w:kern w:val="0"/>
          <w:szCs w:val="32"/>
        </w:rPr>
        <w:t xml:space="preserve">在职 </w:t>
      </w:r>
      <w:r>
        <w:rPr>
          <w:rFonts w:hint="eastAsia" w:ascii="宋体" w:hAnsi="宋体" w:eastAsia="宋体" w:cs="宋体"/>
          <w:bCs/>
          <w:color w:val="auto"/>
          <w:kern w:val="0"/>
          <w:szCs w:val="32"/>
          <w:lang w:val="en-US" w:eastAsia="zh-CN"/>
        </w:rPr>
        <w:t>7</w:t>
      </w:r>
      <w:r>
        <w:rPr>
          <w:rFonts w:hint="eastAsia" w:ascii="宋体" w:hAnsi="宋体" w:eastAsia="宋体" w:cs="宋体"/>
          <w:bCs/>
          <w:color w:val="auto"/>
          <w:kern w:val="0"/>
          <w:szCs w:val="32"/>
        </w:rPr>
        <w:t xml:space="preserve"> 人。</w:t>
      </w:r>
      <w:r>
        <w:rPr>
          <w:rFonts w:hint="eastAsia" w:ascii="宋体" w:hAnsi="宋体" w:eastAsia="宋体" w:cs="宋体"/>
          <w:bCs/>
          <w:color w:val="auto"/>
          <w:kern w:val="0"/>
          <w:szCs w:val="32"/>
          <w:lang w:eastAsia="zh-CN"/>
        </w:rPr>
        <w:t>其中：事业编制</w:t>
      </w:r>
      <w:r>
        <w:rPr>
          <w:rFonts w:hint="eastAsia" w:ascii="宋体" w:hAnsi="宋体" w:eastAsia="宋体" w:cs="宋体"/>
          <w:bCs/>
          <w:color w:val="auto"/>
          <w:kern w:val="0"/>
          <w:szCs w:val="32"/>
          <w:lang w:val="en-US" w:eastAsia="zh-CN"/>
        </w:rPr>
        <w:t>5人，特需人才2人。</w:t>
      </w:r>
    </w:p>
    <w:p>
      <w:pPr>
        <w:pStyle w:val="8"/>
        <w:ind w:firstLine="640" w:firstLineChars="200"/>
        <w:rPr>
          <w:rFonts w:hint="eastAsia" w:ascii="仿宋_GB2312" w:hAnsi="仿宋_GB2312" w:eastAsia="仿宋_GB2312" w:cs="仿宋_GB2312"/>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pStyle w:val="8"/>
        <w:ind w:firstLine="640" w:firstLineChars="200"/>
        <w:rPr>
          <w:rFonts w:hint="eastAsia" w:ascii="宋体" w:hAnsi="宋体"/>
        </w:rPr>
      </w:pPr>
    </w:p>
    <w:p>
      <w:pPr>
        <w:ind w:firstLine="640" w:firstLineChars="200"/>
        <w:rPr>
          <w:rFonts w:hint="eastAsia" w:ascii="仿宋_GB2312" w:hAnsi="仿宋_GB2312" w:eastAsia="仿宋_GB2312" w:cs="仿宋_GB2312"/>
          <w:sz w:val="32"/>
          <w:szCs w:val="32"/>
          <w:lang w:eastAsia="zh-CN"/>
        </w:rPr>
      </w:pPr>
    </w:p>
    <w:p>
      <w:pPr>
        <w:ind w:left="0" w:leftChars="0" w:firstLine="0" w:firstLineChars="0"/>
        <w:jc w:val="center"/>
        <w:rPr>
          <w:rFonts w:hint="eastAsia" w:ascii="黑体" w:hAnsi="黑体" w:eastAsia="黑体" w:cs="黑体"/>
          <w:sz w:val="32"/>
          <w:szCs w:val="32"/>
        </w:rPr>
      </w:pPr>
    </w:p>
    <w:p>
      <w:pPr>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第二部分  部门预算表（见附表）</w:t>
      </w:r>
    </w:p>
    <w:p>
      <w:pPr>
        <w:ind w:firstLine="640" w:firstLineChars="200"/>
        <w:rPr>
          <w:rFonts w:hint="eastAsia" w:ascii="仿宋_GB2312" w:hAnsi="仿宋_GB2312" w:eastAsia="仿宋_GB2312" w:cs="仿宋_GB2312"/>
          <w:sz w:val="32"/>
          <w:szCs w:val="32"/>
        </w:rPr>
      </w:pP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一、收支预算总表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二、收入预算总表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三、支出预算总表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四、财政拨款收支总表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五、财政拨款支出预算表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六、财政拨款基本支出预算表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七、“三公”经费预算财政拨款情况统计表</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八、政府性基金预算收入支出总表</w:t>
      </w:r>
    </w:p>
    <w:p>
      <w:pPr>
        <w:ind w:firstLine="640" w:firstLineChars="200"/>
        <w:rPr>
          <w:rFonts w:hint="eastAsia" w:ascii="宋体" w:hAnsi="宋体" w:eastAsia="宋体" w:cs="宋体"/>
          <w:sz w:val="32"/>
          <w:szCs w:val="32"/>
        </w:rPr>
      </w:pPr>
    </w:p>
    <w:p>
      <w:pPr>
        <w:ind w:firstLine="640" w:firstLineChars="200"/>
        <w:rPr>
          <w:rFonts w:hint="eastAsia" w:ascii="宋体" w:hAnsi="宋体" w:eastAsia="宋体" w:cs="宋体"/>
          <w:sz w:val="32"/>
          <w:szCs w:val="32"/>
        </w:rPr>
      </w:pPr>
    </w:p>
    <w:p>
      <w:pPr>
        <w:ind w:firstLine="640" w:firstLineChars="200"/>
        <w:rPr>
          <w:rFonts w:hint="eastAsia" w:ascii="宋体" w:hAnsi="宋体" w:eastAsia="宋体" w:cs="宋体"/>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第三部分  部门预算公开说明</w:t>
      </w:r>
    </w:p>
    <w:p>
      <w:pPr>
        <w:ind w:firstLine="640" w:firstLineChars="200"/>
        <w:rPr>
          <w:rFonts w:hint="eastAsia" w:ascii="仿宋_GB2312" w:hAnsi="仿宋_GB2312" w:eastAsia="仿宋_GB2312" w:cs="仿宋_GB2312"/>
          <w:sz w:val="32"/>
          <w:szCs w:val="32"/>
        </w:rPr>
      </w:pPr>
    </w:p>
    <w:p>
      <w:pPr>
        <w:ind w:firstLine="640" w:firstLineChars="200"/>
        <w:rPr>
          <w:rFonts w:hint="eastAsia" w:ascii="宋体" w:hAnsi="宋体" w:eastAsia="宋体" w:cs="宋体"/>
          <w:sz w:val="32"/>
          <w:szCs w:val="32"/>
        </w:rPr>
      </w:pPr>
      <w:r>
        <w:rPr>
          <w:rFonts w:hint="eastAsia" w:ascii="宋体" w:hAnsi="宋体" w:eastAsia="宋体" w:cs="宋体"/>
          <w:sz w:val="32"/>
          <w:szCs w:val="32"/>
        </w:rPr>
        <w:t>一、收支预算总体情况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按照综合预算的原则，所有收入和支出全部纳入部门预算管理。收入包括：一般公共预算拨款收入、其他收入、上年结转等；支出包括：一般公共服务支出、社会保障和就业支出、结转下年支出等。201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年收支总预算</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 万元。</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二、收入预算情况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年收入预算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万元，其中：本年收入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 万</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 万元，占 </w:t>
      </w:r>
      <w:r>
        <w:rPr>
          <w:rFonts w:hint="eastAsia" w:ascii="宋体" w:hAnsi="宋体" w:eastAsia="宋体" w:cs="宋体"/>
          <w:sz w:val="32"/>
          <w:szCs w:val="32"/>
          <w:lang w:val="en-US" w:eastAsia="zh-CN"/>
        </w:rPr>
        <w:t>100</w:t>
      </w:r>
      <w:r>
        <w:rPr>
          <w:rFonts w:hint="eastAsia" w:ascii="宋体" w:hAnsi="宋体" w:eastAsia="宋体" w:cs="宋体"/>
          <w:sz w:val="32"/>
          <w:szCs w:val="32"/>
        </w:rPr>
        <w:t>%。</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三、支出预算情况</w:t>
      </w:r>
    </w:p>
    <w:p>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年支出预算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万元，其中：基本支出 </w:t>
      </w:r>
      <w:r>
        <w:rPr>
          <w:rFonts w:hint="eastAsia" w:ascii="宋体" w:hAnsi="宋体" w:eastAsia="宋体" w:cs="宋体"/>
          <w:sz w:val="32"/>
          <w:szCs w:val="32"/>
          <w:lang w:val="en-US" w:eastAsia="zh-CN"/>
        </w:rPr>
        <w:t>384.27</w:t>
      </w:r>
    </w:p>
    <w:p>
      <w:pPr>
        <w:rPr>
          <w:rFonts w:hint="eastAsia" w:ascii="宋体" w:hAnsi="宋体" w:eastAsia="宋体" w:cs="宋体"/>
          <w:sz w:val="32"/>
          <w:szCs w:val="32"/>
        </w:rPr>
      </w:pP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%；基本支出中，人员经费</w:t>
      </w:r>
      <w:r>
        <w:rPr>
          <w:rFonts w:hint="eastAsia" w:ascii="宋体" w:hAnsi="宋体" w:eastAsia="宋体" w:cs="宋体"/>
          <w:sz w:val="32"/>
          <w:szCs w:val="32"/>
          <w:lang w:val="en-US" w:eastAsia="zh-CN"/>
        </w:rPr>
        <w:t>48.27</w:t>
      </w:r>
      <w:r>
        <w:rPr>
          <w:rFonts w:hint="eastAsia" w:ascii="宋体" w:hAnsi="宋体" w:eastAsia="宋体" w:cs="宋体"/>
          <w:sz w:val="32"/>
          <w:szCs w:val="32"/>
        </w:rPr>
        <w:t>万元，占</w:t>
      </w:r>
      <w:r>
        <w:rPr>
          <w:rFonts w:hint="eastAsia" w:ascii="宋体" w:hAnsi="宋体" w:eastAsia="宋体" w:cs="宋体"/>
          <w:sz w:val="32"/>
          <w:szCs w:val="32"/>
          <w:lang w:val="en-US" w:eastAsia="zh-CN"/>
        </w:rPr>
        <w:t>12.56</w:t>
      </w:r>
      <w:r>
        <w:rPr>
          <w:rFonts w:hint="eastAsia" w:ascii="宋体" w:hAnsi="宋体" w:eastAsia="宋体" w:cs="宋体"/>
          <w:sz w:val="32"/>
          <w:szCs w:val="32"/>
        </w:rPr>
        <w:t xml:space="preserve">%；公用经费 </w:t>
      </w:r>
      <w:r>
        <w:rPr>
          <w:rFonts w:hint="eastAsia" w:ascii="宋体" w:hAnsi="宋体" w:eastAsia="宋体" w:cs="宋体"/>
          <w:sz w:val="32"/>
          <w:szCs w:val="32"/>
          <w:lang w:val="en-US" w:eastAsia="zh-CN"/>
        </w:rPr>
        <w:t>336</w:t>
      </w:r>
      <w:r>
        <w:rPr>
          <w:rFonts w:hint="eastAsia" w:ascii="宋体" w:hAnsi="宋体" w:eastAsia="宋体" w:cs="宋体"/>
          <w:sz w:val="32"/>
          <w:szCs w:val="32"/>
        </w:rPr>
        <w:t xml:space="preserve"> 万元，占</w:t>
      </w:r>
      <w:r>
        <w:rPr>
          <w:rFonts w:hint="eastAsia" w:ascii="宋体" w:hAnsi="宋体" w:eastAsia="宋体" w:cs="宋体"/>
          <w:sz w:val="32"/>
          <w:szCs w:val="32"/>
          <w:lang w:val="en-US" w:eastAsia="zh-CN"/>
        </w:rPr>
        <w:t>87.44</w:t>
      </w:r>
      <w:r>
        <w:rPr>
          <w:rFonts w:hint="eastAsia" w:ascii="宋体" w:hAnsi="宋体" w:eastAsia="宋体" w:cs="宋体"/>
          <w:sz w:val="32"/>
          <w:szCs w:val="32"/>
        </w:rPr>
        <w:t>%。</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四、财政拨款收支预算情况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 xml:space="preserve">年财政拨款收支总预算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万元，其中：一般公共预算拨款 </w:t>
      </w:r>
      <w:r>
        <w:rPr>
          <w:rFonts w:hint="eastAsia" w:ascii="宋体" w:hAnsi="宋体" w:eastAsia="宋体" w:cs="宋体"/>
          <w:sz w:val="32"/>
          <w:szCs w:val="32"/>
          <w:lang w:val="en-US" w:eastAsia="zh-CN"/>
        </w:rPr>
        <w:t>384.27</w:t>
      </w:r>
      <w:r>
        <w:rPr>
          <w:rFonts w:hint="eastAsia" w:ascii="宋体" w:hAnsi="宋体" w:eastAsia="宋体" w:cs="宋体"/>
          <w:sz w:val="32"/>
          <w:szCs w:val="32"/>
        </w:rPr>
        <w:t>万元。支出包括：一般公共服务支出</w:t>
      </w:r>
      <w:r>
        <w:rPr>
          <w:rFonts w:hint="eastAsia" w:ascii="宋体" w:hAnsi="宋体" w:eastAsia="宋体" w:cs="宋体"/>
          <w:sz w:val="32"/>
          <w:szCs w:val="32"/>
          <w:lang w:val="en-US" w:eastAsia="zh-CN"/>
        </w:rPr>
        <w:t>336</w:t>
      </w:r>
      <w:r>
        <w:rPr>
          <w:rFonts w:hint="eastAsia" w:ascii="宋体" w:hAnsi="宋体" w:eastAsia="宋体" w:cs="宋体"/>
          <w:sz w:val="32"/>
          <w:szCs w:val="32"/>
        </w:rPr>
        <w:t xml:space="preserve">万元，社会保障和就业支出 </w:t>
      </w:r>
      <w:r>
        <w:rPr>
          <w:rFonts w:hint="eastAsia" w:ascii="宋体" w:hAnsi="宋体" w:eastAsia="宋体" w:cs="宋体"/>
          <w:sz w:val="32"/>
          <w:szCs w:val="32"/>
          <w:lang w:val="en-US" w:eastAsia="zh-CN"/>
        </w:rPr>
        <w:t>2.8</w:t>
      </w:r>
      <w:r>
        <w:rPr>
          <w:rFonts w:hint="eastAsia" w:ascii="宋体" w:hAnsi="宋体" w:eastAsia="宋体" w:cs="宋体"/>
          <w:sz w:val="32"/>
          <w:szCs w:val="32"/>
        </w:rPr>
        <w:t>万元。</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五、一般公共预算拨款情况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年一般公共预算当年拨款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 万元，其中：基本支出 </w:t>
      </w:r>
      <w:r>
        <w:rPr>
          <w:rFonts w:hint="eastAsia" w:ascii="宋体" w:hAnsi="宋体" w:eastAsia="宋体" w:cs="宋体"/>
          <w:sz w:val="32"/>
          <w:szCs w:val="32"/>
          <w:lang w:val="en-US" w:eastAsia="zh-CN"/>
        </w:rPr>
        <w:t>384.27</w:t>
      </w:r>
      <w:r>
        <w:rPr>
          <w:rFonts w:hint="eastAsia" w:ascii="宋体" w:hAnsi="宋体" w:eastAsia="宋体" w:cs="宋体"/>
          <w:sz w:val="32"/>
          <w:szCs w:val="32"/>
        </w:rPr>
        <w:t>万元，占</w:t>
      </w:r>
      <w:r>
        <w:rPr>
          <w:rFonts w:hint="eastAsia" w:ascii="宋体" w:hAnsi="宋体" w:eastAsia="宋体" w:cs="宋体"/>
          <w:sz w:val="32"/>
          <w:szCs w:val="32"/>
          <w:lang w:val="en-US" w:eastAsia="zh-CN"/>
        </w:rPr>
        <w:t>100</w:t>
      </w:r>
      <w:r>
        <w:rPr>
          <w:rFonts w:hint="eastAsia" w:ascii="宋体" w:hAnsi="宋体" w:eastAsia="宋体" w:cs="宋体"/>
          <w:sz w:val="32"/>
          <w:szCs w:val="32"/>
        </w:rPr>
        <w:t xml:space="preserve"> %；基本支出中，人员经费 </w:t>
      </w:r>
      <w:r>
        <w:rPr>
          <w:rFonts w:hint="eastAsia" w:ascii="宋体" w:hAnsi="宋体" w:eastAsia="宋体" w:cs="宋体"/>
          <w:sz w:val="32"/>
          <w:szCs w:val="32"/>
          <w:lang w:val="en-US" w:eastAsia="zh-CN"/>
        </w:rPr>
        <w:t>48.27</w:t>
      </w:r>
      <w:r>
        <w:rPr>
          <w:rFonts w:hint="eastAsia" w:ascii="宋体" w:hAnsi="宋体" w:eastAsia="宋体" w:cs="宋体"/>
          <w:sz w:val="32"/>
          <w:szCs w:val="32"/>
        </w:rPr>
        <w:t xml:space="preserve">万元，占 </w:t>
      </w:r>
      <w:r>
        <w:rPr>
          <w:rFonts w:hint="eastAsia" w:ascii="宋体" w:hAnsi="宋体" w:eastAsia="宋体" w:cs="宋体"/>
          <w:sz w:val="32"/>
          <w:szCs w:val="32"/>
          <w:lang w:val="en-US" w:eastAsia="zh-CN"/>
        </w:rPr>
        <w:t>12.56</w:t>
      </w:r>
      <w:r>
        <w:rPr>
          <w:rFonts w:hint="eastAsia" w:ascii="宋体" w:hAnsi="宋体" w:eastAsia="宋体" w:cs="宋体"/>
          <w:sz w:val="32"/>
          <w:szCs w:val="32"/>
        </w:rPr>
        <w:t xml:space="preserve">%；公用经费 </w:t>
      </w:r>
      <w:r>
        <w:rPr>
          <w:rFonts w:hint="eastAsia" w:ascii="宋体" w:hAnsi="宋体" w:eastAsia="宋体" w:cs="宋体"/>
          <w:sz w:val="32"/>
          <w:szCs w:val="32"/>
          <w:lang w:val="en-US" w:eastAsia="zh-CN"/>
        </w:rPr>
        <w:t>336</w:t>
      </w:r>
      <w:r>
        <w:rPr>
          <w:rFonts w:hint="eastAsia" w:ascii="宋体" w:hAnsi="宋体" w:eastAsia="宋体" w:cs="宋体"/>
          <w:sz w:val="32"/>
          <w:szCs w:val="32"/>
        </w:rPr>
        <w:t>万元，占</w:t>
      </w:r>
      <w:r>
        <w:rPr>
          <w:rFonts w:hint="eastAsia" w:ascii="宋体" w:hAnsi="宋体" w:eastAsia="宋体" w:cs="宋体"/>
          <w:sz w:val="32"/>
          <w:szCs w:val="32"/>
          <w:lang w:val="en-US" w:eastAsia="zh-CN"/>
        </w:rPr>
        <w:t>87.44</w:t>
      </w:r>
      <w:r>
        <w:rPr>
          <w:rFonts w:hint="eastAsia" w:ascii="宋体" w:hAnsi="宋体" w:eastAsia="宋体" w:cs="宋体"/>
          <w:sz w:val="32"/>
          <w:szCs w:val="32"/>
        </w:rPr>
        <w:t xml:space="preserve"> %。一般公共服务（类）支出 </w:t>
      </w:r>
      <w:r>
        <w:rPr>
          <w:rFonts w:hint="eastAsia" w:ascii="宋体" w:hAnsi="宋体" w:eastAsia="宋体" w:cs="宋体"/>
          <w:sz w:val="32"/>
          <w:szCs w:val="32"/>
          <w:lang w:val="en-US" w:eastAsia="zh-CN"/>
        </w:rPr>
        <w:t>336</w:t>
      </w:r>
      <w:r>
        <w:rPr>
          <w:rFonts w:hint="eastAsia" w:ascii="宋体" w:hAnsi="宋体" w:eastAsia="宋体" w:cs="宋体"/>
          <w:sz w:val="32"/>
          <w:szCs w:val="32"/>
        </w:rPr>
        <w:t xml:space="preserve">万元，占 </w:t>
      </w:r>
      <w:r>
        <w:rPr>
          <w:rFonts w:hint="eastAsia" w:ascii="宋体" w:hAnsi="宋体" w:eastAsia="宋体" w:cs="宋体"/>
          <w:sz w:val="32"/>
          <w:szCs w:val="32"/>
          <w:lang w:val="en-US" w:eastAsia="zh-CN"/>
        </w:rPr>
        <w:t>87.44</w:t>
      </w:r>
      <w:r>
        <w:rPr>
          <w:rFonts w:hint="eastAsia" w:ascii="宋体" w:hAnsi="宋体" w:eastAsia="宋体" w:cs="宋体"/>
          <w:sz w:val="32"/>
          <w:szCs w:val="32"/>
        </w:rPr>
        <w:t>%，主要用于履行单位在职责需要发生的费用支出。社会保障和就业（类）支出</w:t>
      </w:r>
      <w:r>
        <w:rPr>
          <w:rFonts w:hint="eastAsia" w:ascii="宋体" w:hAnsi="宋体" w:eastAsia="宋体" w:cs="宋体"/>
          <w:sz w:val="32"/>
          <w:szCs w:val="32"/>
          <w:lang w:val="en-US" w:eastAsia="zh-CN"/>
        </w:rPr>
        <w:t>2.8</w:t>
      </w:r>
      <w:r>
        <w:rPr>
          <w:rFonts w:hint="eastAsia" w:ascii="宋体" w:hAnsi="宋体" w:eastAsia="宋体" w:cs="宋体"/>
          <w:sz w:val="32"/>
          <w:szCs w:val="32"/>
        </w:rPr>
        <w:t>万元，占</w:t>
      </w:r>
      <w:r>
        <w:rPr>
          <w:rFonts w:hint="eastAsia" w:ascii="宋体" w:hAnsi="宋体" w:eastAsia="宋体" w:cs="宋体"/>
          <w:sz w:val="32"/>
          <w:szCs w:val="32"/>
          <w:lang w:val="en-US" w:eastAsia="zh-CN"/>
        </w:rPr>
        <w:t>0.07</w:t>
      </w:r>
      <w:r>
        <w:rPr>
          <w:rFonts w:hint="eastAsia" w:ascii="宋体" w:hAnsi="宋体" w:eastAsia="宋体" w:cs="宋体"/>
          <w:sz w:val="32"/>
          <w:szCs w:val="32"/>
        </w:rPr>
        <w:t>%，主要用于行政及事业单位离退休费用支出。</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六、一般公共预算基本支出情况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年一般公共预算基本支出 </w:t>
      </w:r>
      <w:r>
        <w:rPr>
          <w:rFonts w:hint="eastAsia" w:ascii="宋体" w:hAnsi="宋体" w:eastAsia="宋体" w:cs="宋体"/>
          <w:sz w:val="32"/>
          <w:szCs w:val="32"/>
          <w:lang w:val="en-US" w:eastAsia="zh-CN"/>
        </w:rPr>
        <w:t>384.27</w:t>
      </w:r>
      <w:r>
        <w:rPr>
          <w:rFonts w:hint="eastAsia" w:ascii="宋体" w:hAnsi="宋体" w:eastAsia="宋体" w:cs="宋体"/>
          <w:sz w:val="32"/>
          <w:szCs w:val="32"/>
        </w:rPr>
        <w:t xml:space="preserve"> 万元，其中：人员经费 </w:t>
      </w:r>
      <w:r>
        <w:rPr>
          <w:rFonts w:hint="eastAsia" w:ascii="宋体" w:hAnsi="宋体" w:eastAsia="宋体" w:cs="宋体"/>
          <w:sz w:val="32"/>
          <w:szCs w:val="32"/>
          <w:lang w:val="en-US" w:eastAsia="zh-CN"/>
        </w:rPr>
        <w:t>48.27</w:t>
      </w:r>
      <w:r>
        <w:rPr>
          <w:rFonts w:hint="eastAsia" w:ascii="宋体" w:hAnsi="宋体" w:eastAsia="宋体" w:cs="宋体"/>
          <w:sz w:val="32"/>
          <w:szCs w:val="32"/>
        </w:rPr>
        <w:t>万元，主要包括：基本工资、津贴补贴、奖金、社会保障缴费、其他工资福利支出、住房公积金、采暖补贴、其他对个人和家庭的补助支出。公用经费</w:t>
      </w:r>
      <w:r>
        <w:rPr>
          <w:rFonts w:hint="eastAsia" w:ascii="宋体" w:hAnsi="宋体" w:eastAsia="宋体" w:cs="宋体"/>
          <w:sz w:val="32"/>
          <w:szCs w:val="32"/>
          <w:lang w:val="en-US" w:eastAsia="zh-CN"/>
        </w:rPr>
        <w:t>336</w:t>
      </w:r>
      <w:r>
        <w:rPr>
          <w:rFonts w:hint="eastAsia" w:ascii="宋体" w:hAnsi="宋体" w:eastAsia="宋体" w:cs="宋体"/>
          <w:sz w:val="32"/>
          <w:szCs w:val="32"/>
        </w:rPr>
        <w:t xml:space="preserve"> 万元，主要包括：办公费、</w:t>
      </w:r>
      <w:r>
        <w:rPr>
          <w:rFonts w:hint="eastAsia" w:ascii="宋体" w:hAnsi="宋体" w:eastAsia="宋体" w:cs="宋体"/>
          <w:sz w:val="32"/>
          <w:szCs w:val="32"/>
          <w:lang w:eastAsia="zh-CN"/>
        </w:rPr>
        <w:t>印刷费、咨询费</w:t>
      </w:r>
      <w:r>
        <w:rPr>
          <w:rFonts w:hint="eastAsia" w:ascii="宋体" w:hAnsi="宋体" w:eastAsia="宋体" w:cs="宋体"/>
          <w:sz w:val="32"/>
          <w:szCs w:val="32"/>
        </w:rPr>
        <w:t>、电费、邮电费、</w:t>
      </w:r>
      <w:r>
        <w:rPr>
          <w:rFonts w:hint="eastAsia" w:ascii="宋体" w:hAnsi="宋体" w:eastAsia="宋体" w:cs="宋体"/>
          <w:sz w:val="32"/>
          <w:szCs w:val="32"/>
          <w:lang w:eastAsia="zh-CN"/>
        </w:rPr>
        <w:t>物业管理费、</w:t>
      </w:r>
      <w:r>
        <w:rPr>
          <w:rFonts w:hint="eastAsia" w:ascii="宋体" w:hAnsi="宋体" w:eastAsia="宋体" w:cs="宋体"/>
          <w:sz w:val="32"/>
          <w:szCs w:val="32"/>
        </w:rPr>
        <w:t>差旅费、</w:t>
      </w:r>
      <w:r>
        <w:rPr>
          <w:rFonts w:hint="eastAsia" w:ascii="宋体" w:hAnsi="宋体" w:eastAsia="宋体" w:cs="宋体"/>
          <w:sz w:val="32"/>
          <w:szCs w:val="32"/>
          <w:lang w:eastAsia="zh-CN"/>
        </w:rPr>
        <w:t>维修（护）、租赁费、会议费、</w:t>
      </w:r>
      <w:r>
        <w:rPr>
          <w:rFonts w:hint="eastAsia" w:ascii="宋体" w:hAnsi="宋体" w:eastAsia="宋体" w:cs="宋体"/>
          <w:sz w:val="32"/>
          <w:szCs w:val="32"/>
        </w:rPr>
        <w:t>公务接待费、</w:t>
      </w:r>
      <w:r>
        <w:rPr>
          <w:rFonts w:hint="eastAsia" w:ascii="宋体" w:hAnsi="宋体" w:eastAsia="宋体" w:cs="宋体"/>
          <w:sz w:val="32"/>
          <w:szCs w:val="32"/>
          <w:lang w:eastAsia="zh-CN"/>
        </w:rPr>
        <w:t>其他交通费、其他服务支出、其他资本性支出等</w:t>
      </w:r>
      <w:r>
        <w:rPr>
          <w:rFonts w:hint="eastAsia" w:ascii="宋体" w:hAnsi="宋体" w:eastAsia="宋体" w:cs="宋体"/>
          <w:sz w:val="32"/>
          <w:szCs w:val="32"/>
        </w:rPr>
        <w:t>。</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七、一般公共预算“三公”经费拨款情况</w:t>
      </w:r>
    </w:p>
    <w:p>
      <w:pPr>
        <w:ind w:firstLine="640" w:firstLineChars="200"/>
        <w:rPr>
          <w:rFonts w:hint="eastAsia" w:ascii="仿宋_GB2312" w:hAnsi="仿宋_GB2312" w:eastAsia="仿宋_GB2312" w:cs="仿宋_GB2312"/>
          <w:sz w:val="32"/>
          <w:szCs w:val="32"/>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年“三公”经费预算数为 </w:t>
      </w:r>
      <w:r>
        <w:rPr>
          <w:rFonts w:hint="eastAsia" w:ascii="宋体" w:hAnsi="宋体" w:eastAsia="宋体" w:cs="宋体"/>
          <w:sz w:val="32"/>
          <w:szCs w:val="32"/>
          <w:lang w:val="en-US" w:eastAsia="zh-CN"/>
        </w:rPr>
        <w:t>3</w:t>
      </w:r>
      <w:r>
        <w:rPr>
          <w:rFonts w:hint="eastAsia" w:ascii="宋体" w:hAnsi="宋体" w:eastAsia="宋体" w:cs="宋体"/>
          <w:sz w:val="32"/>
          <w:szCs w:val="32"/>
        </w:rPr>
        <w:t xml:space="preserve">万元， 公务接待费 </w:t>
      </w:r>
      <w:r>
        <w:rPr>
          <w:rFonts w:hint="eastAsia" w:ascii="宋体" w:hAnsi="宋体" w:eastAsia="宋体" w:cs="宋体"/>
          <w:sz w:val="32"/>
          <w:szCs w:val="32"/>
          <w:lang w:val="en-US" w:eastAsia="zh-CN"/>
        </w:rPr>
        <w:t>3</w:t>
      </w:r>
      <w:r>
        <w:rPr>
          <w:rFonts w:hint="eastAsia" w:ascii="宋体" w:hAnsi="宋体" w:eastAsia="宋体" w:cs="宋体"/>
          <w:sz w:val="32"/>
          <w:szCs w:val="32"/>
        </w:rPr>
        <w:t xml:space="preserve"> 万元，主要原因是严控三公经费支出，压缩经费。</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八、政府性基金预算支出情况</w:t>
      </w:r>
    </w:p>
    <w:p>
      <w:pPr>
        <w:ind w:firstLine="640" w:firstLineChars="200"/>
        <w:rPr>
          <w:rFonts w:hint="eastAsia" w:ascii="宋体" w:hAnsi="宋体" w:eastAsia="宋体" w:cs="宋体"/>
          <w:sz w:val="32"/>
          <w:szCs w:val="32"/>
        </w:rPr>
      </w:pPr>
      <w:r>
        <w:rPr>
          <w:rFonts w:hint="eastAsia" w:ascii="仿宋_GB2312" w:hAnsi="仿宋_GB2312" w:eastAsia="仿宋_GB2312" w:cs="仿宋_GB2312"/>
          <w:sz w:val="32"/>
          <w:szCs w:val="32"/>
        </w:rPr>
        <w:t>（</w:t>
      </w:r>
      <w:r>
        <w:rPr>
          <w:rFonts w:hint="eastAsia" w:ascii="宋体" w:hAnsi="宋体" w:eastAsia="宋体" w:cs="宋体"/>
          <w:sz w:val="32"/>
          <w:szCs w:val="32"/>
        </w:rPr>
        <w:t>本部门无政府性基金预算拨款）</w:t>
      </w:r>
    </w:p>
    <w:p>
      <w:pPr>
        <w:ind w:firstLine="640" w:firstLineChars="200"/>
        <w:rPr>
          <w:rFonts w:hint="eastAsia" w:ascii="黑体" w:hAnsi="黑体" w:eastAsia="黑体" w:cs="黑体"/>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32"/>
          <w:szCs w:val="32"/>
        </w:rPr>
        <w:t>九、其他重要事项的说明情况</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（一）机关运行经费</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201</w:t>
      </w:r>
      <w:r>
        <w:rPr>
          <w:rFonts w:hint="eastAsia" w:ascii="宋体" w:hAnsi="宋体" w:eastAsia="宋体" w:cs="宋体"/>
          <w:sz w:val="32"/>
          <w:szCs w:val="32"/>
          <w:lang w:val="en-US" w:eastAsia="zh-CN"/>
        </w:rPr>
        <w:t>8</w:t>
      </w:r>
      <w:r>
        <w:rPr>
          <w:rFonts w:hint="eastAsia" w:ascii="宋体" w:hAnsi="宋体" w:eastAsia="宋体" w:cs="宋体"/>
          <w:sz w:val="32"/>
          <w:szCs w:val="32"/>
        </w:rPr>
        <w:t xml:space="preserve"> 年部门本级 1 家行政单位机关运行经费财政拨款预</w:t>
      </w:r>
      <w:r>
        <w:rPr>
          <w:rFonts w:hint="eastAsia" w:ascii="宋体" w:hAnsi="宋体" w:eastAsia="宋体" w:cs="宋体"/>
          <w:sz w:val="32"/>
          <w:szCs w:val="32"/>
          <w:lang w:val="en-US" w:eastAsia="zh-CN"/>
        </w:rPr>
        <w:t>384.27</w:t>
      </w:r>
      <w:r>
        <w:rPr>
          <w:rFonts w:hint="eastAsia" w:ascii="宋体" w:hAnsi="宋体" w:eastAsia="宋体" w:cs="宋体"/>
          <w:sz w:val="32"/>
          <w:szCs w:val="32"/>
        </w:rPr>
        <w:t>万元。</w:t>
      </w:r>
    </w:p>
    <w:p>
      <w:pPr>
        <w:ind w:firstLine="643"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b/>
          <w:bCs/>
          <w:color w:val="auto"/>
          <w:sz w:val="32"/>
          <w:szCs w:val="32"/>
        </w:rPr>
        <w:t>（二）政府采购情况</w:t>
      </w:r>
    </w:p>
    <w:p>
      <w:pPr>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201</w:t>
      </w:r>
      <w:r>
        <w:rPr>
          <w:rFonts w:hint="eastAsia" w:ascii="宋体" w:hAnsi="宋体" w:eastAsia="宋体" w:cs="宋体"/>
          <w:color w:val="auto"/>
          <w:sz w:val="32"/>
          <w:szCs w:val="32"/>
          <w:lang w:val="en-US" w:eastAsia="zh-CN"/>
        </w:rPr>
        <w:t>8</w:t>
      </w:r>
      <w:r>
        <w:rPr>
          <w:rFonts w:hint="eastAsia" w:ascii="宋体" w:hAnsi="宋体" w:eastAsia="宋体" w:cs="宋体"/>
          <w:color w:val="auto"/>
          <w:sz w:val="32"/>
          <w:szCs w:val="32"/>
        </w:rPr>
        <w:t xml:space="preserve"> 年政府采购预算总额 </w:t>
      </w:r>
      <w:r>
        <w:rPr>
          <w:rFonts w:hint="eastAsia" w:ascii="宋体" w:hAnsi="宋体" w:eastAsia="宋体" w:cs="宋体"/>
          <w:color w:val="auto"/>
          <w:sz w:val="32"/>
          <w:szCs w:val="32"/>
          <w:lang w:val="en-US" w:eastAsia="zh-CN"/>
        </w:rPr>
        <w:t>85</w:t>
      </w:r>
      <w:r>
        <w:rPr>
          <w:rFonts w:hint="eastAsia" w:ascii="宋体" w:hAnsi="宋体" w:eastAsia="宋体" w:cs="宋体"/>
          <w:color w:val="auto"/>
          <w:sz w:val="32"/>
          <w:szCs w:val="32"/>
        </w:rPr>
        <w:t xml:space="preserve">万元，其中：政府采购货物预算 </w:t>
      </w:r>
      <w:r>
        <w:rPr>
          <w:rFonts w:hint="eastAsia" w:ascii="宋体" w:hAnsi="宋体" w:eastAsia="宋体" w:cs="宋体"/>
          <w:color w:val="auto"/>
          <w:sz w:val="32"/>
          <w:szCs w:val="32"/>
          <w:lang w:val="en-US" w:eastAsia="zh-CN"/>
        </w:rPr>
        <w:t>34</w:t>
      </w:r>
      <w:r>
        <w:rPr>
          <w:rFonts w:hint="eastAsia" w:ascii="宋体" w:hAnsi="宋体" w:eastAsia="宋体" w:cs="宋体"/>
          <w:color w:val="auto"/>
          <w:sz w:val="32"/>
          <w:szCs w:val="32"/>
        </w:rPr>
        <w:t xml:space="preserve">万元、政府采购工程预算 </w:t>
      </w:r>
      <w:r>
        <w:rPr>
          <w:rFonts w:hint="eastAsia" w:ascii="宋体" w:hAnsi="宋体" w:eastAsia="宋体" w:cs="宋体"/>
          <w:color w:val="auto"/>
          <w:sz w:val="32"/>
          <w:szCs w:val="32"/>
          <w:lang w:val="en-US" w:eastAsia="zh-CN"/>
        </w:rPr>
        <w:t>10</w:t>
      </w:r>
      <w:r>
        <w:rPr>
          <w:rFonts w:hint="eastAsia" w:ascii="宋体" w:hAnsi="宋体" w:eastAsia="宋体" w:cs="宋体"/>
          <w:color w:val="auto"/>
          <w:sz w:val="32"/>
          <w:szCs w:val="32"/>
        </w:rPr>
        <w:t xml:space="preserve">万元、政府采购服务预算 </w:t>
      </w:r>
      <w:r>
        <w:rPr>
          <w:rFonts w:hint="eastAsia" w:ascii="宋体" w:hAnsi="宋体" w:eastAsia="宋体" w:cs="宋体"/>
          <w:color w:val="auto"/>
          <w:sz w:val="32"/>
          <w:szCs w:val="32"/>
          <w:lang w:val="en-US" w:eastAsia="zh-CN"/>
        </w:rPr>
        <w:t>41</w:t>
      </w:r>
      <w:r>
        <w:rPr>
          <w:rFonts w:hint="eastAsia" w:ascii="宋体" w:hAnsi="宋体" w:eastAsia="宋体" w:cs="宋体"/>
          <w:color w:val="auto"/>
          <w:sz w:val="32"/>
          <w:szCs w:val="32"/>
        </w:rPr>
        <w:t>万元。</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（三）国有资产占有使用情况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截至 201</w:t>
      </w:r>
      <w:r>
        <w:rPr>
          <w:rFonts w:hint="eastAsia" w:ascii="宋体" w:hAnsi="宋体" w:eastAsia="宋体" w:cs="宋体"/>
          <w:sz w:val="32"/>
          <w:szCs w:val="32"/>
          <w:lang w:val="en-US" w:eastAsia="zh-CN"/>
        </w:rPr>
        <w:t>7</w:t>
      </w:r>
      <w:r>
        <w:rPr>
          <w:rFonts w:hint="eastAsia" w:ascii="宋体" w:hAnsi="宋体" w:eastAsia="宋体" w:cs="宋体"/>
          <w:sz w:val="32"/>
          <w:szCs w:val="32"/>
        </w:rPr>
        <w:t xml:space="preserve"> 年 10 月 31 日，部门本级和所属各预算单位共有车辆 </w:t>
      </w:r>
      <w:r>
        <w:rPr>
          <w:rFonts w:hint="eastAsia" w:ascii="宋体" w:hAnsi="宋体" w:eastAsia="宋体" w:cs="宋体"/>
          <w:sz w:val="32"/>
          <w:szCs w:val="32"/>
          <w:lang w:val="en-US" w:eastAsia="zh-CN"/>
        </w:rPr>
        <w:t>0</w:t>
      </w:r>
      <w:r>
        <w:rPr>
          <w:rFonts w:hint="eastAsia" w:ascii="宋体" w:hAnsi="宋体" w:eastAsia="宋体" w:cs="宋体"/>
          <w:sz w:val="32"/>
          <w:szCs w:val="32"/>
        </w:rPr>
        <w:t>辆</w:t>
      </w:r>
      <w:r>
        <w:rPr>
          <w:rFonts w:hint="eastAsia" w:ascii="宋体" w:hAnsi="宋体" w:eastAsia="宋体" w:cs="宋体"/>
          <w:sz w:val="32"/>
          <w:szCs w:val="32"/>
          <w:lang w:val="en-US" w:eastAsia="zh-CN"/>
        </w:rPr>
        <w:t>。</w:t>
      </w:r>
    </w:p>
    <w:p>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（四）预算绩效情况说明</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年本部门没有预算绩效项目。</w:t>
      </w:r>
    </w:p>
    <w:p>
      <w:pPr>
        <w:rPr>
          <w:rFonts w:hint="eastAsia" w:ascii="仿宋_GB2312" w:hAnsi="仿宋_GB2312" w:eastAsia="仿宋_GB2312" w:cs="仿宋_GB2312"/>
          <w:sz w:val="32"/>
          <w:szCs w:val="32"/>
        </w:rPr>
      </w:pPr>
    </w:p>
    <w:p>
      <w:pPr>
        <w:ind w:left="0" w:leftChars="0" w:firstLine="0" w:firstLineChars="0"/>
        <w:jc w:val="center"/>
        <w:rPr>
          <w:rFonts w:hint="eastAsia" w:ascii="黑体" w:hAnsi="黑体" w:eastAsia="黑体" w:cs="黑体"/>
          <w:sz w:val="32"/>
          <w:szCs w:val="32"/>
        </w:rPr>
      </w:pPr>
      <w:r>
        <w:rPr>
          <w:rFonts w:hint="eastAsia" w:ascii="黑体" w:hAnsi="黑体" w:eastAsia="黑体" w:cs="黑体"/>
          <w:sz w:val="32"/>
          <w:szCs w:val="32"/>
        </w:rPr>
        <w:t>第四部分  名词解释</w:t>
      </w:r>
    </w:p>
    <w:p>
      <w:pPr>
        <w:ind w:firstLine="640" w:firstLineChars="200"/>
        <w:rPr>
          <w:rFonts w:hint="eastAsia" w:ascii="仿宋_GB2312" w:hAnsi="仿宋_GB2312" w:eastAsia="仿宋_GB2312" w:cs="仿宋_GB2312"/>
          <w:sz w:val="32"/>
          <w:szCs w:val="32"/>
        </w:rPr>
      </w:pPr>
    </w:p>
    <w:p>
      <w:pPr>
        <w:ind w:firstLine="643" w:firstLineChars="200"/>
        <w:rPr>
          <w:rFonts w:hint="eastAsia" w:ascii="宋体" w:hAnsi="宋体" w:eastAsia="宋体" w:cs="宋体"/>
          <w:sz w:val="32"/>
          <w:szCs w:val="32"/>
        </w:rPr>
      </w:pPr>
      <w:r>
        <w:rPr>
          <w:rFonts w:hint="eastAsia" w:ascii="仿宋_GB2312" w:hAnsi="仿宋_GB2312" w:cs="仿宋_GB2312"/>
          <w:b/>
          <w:bCs/>
          <w:sz w:val="32"/>
          <w:szCs w:val="32"/>
          <w:lang w:eastAsia="zh-CN"/>
        </w:rPr>
        <w:t>（一）</w:t>
      </w:r>
      <w:r>
        <w:rPr>
          <w:rFonts w:hint="eastAsia" w:ascii="仿宋_GB2312" w:hAnsi="仿宋_GB2312" w:eastAsia="仿宋_GB2312" w:cs="仿宋_GB2312"/>
          <w:b/>
          <w:bCs/>
          <w:sz w:val="32"/>
          <w:szCs w:val="32"/>
        </w:rPr>
        <w:t>一般公共预算拨款收入：</w:t>
      </w:r>
      <w:r>
        <w:rPr>
          <w:rFonts w:hint="eastAsia" w:ascii="宋体" w:hAnsi="宋体" w:eastAsia="宋体" w:cs="宋体"/>
          <w:sz w:val="32"/>
          <w:szCs w:val="32"/>
        </w:rPr>
        <w:t xml:space="preserve">指本级财政通过当年一般公共预算拨付的资金。 </w:t>
      </w:r>
    </w:p>
    <w:p>
      <w:pPr>
        <w:ind w:firstLine="643" w:firstLineChars="200"/>
        <w:rPr>
          <w:rFonts w:hint="eastAsia" w:ascii="宋体" w:hAnsi="宋体" w:eastAsia="宋体" w:cs="宋体"/>
          <w:sz w:val="32"/>
          <w:szCs w:val="32"/>
        </w:rPr>
      </w:pPr>
      <w:r>
        <w:rPr>
          <w:rFonts w:hint="eastAsia" w:ascii="仿宋_GB2312" w:hAnsi="仿宋_GB2312" w:cs="仿宋_GB2312"/>
          <w:b/>
          <w:bCs/>
          <w:sz w:val="32"/>
          <w:szCs w:val="32"/>
          <w:lang w:eastAsia="zh-CN"/>
        </w:rPr>
        <w:t>（二）</w:t>
      </w:r>
      <w:r>
        <w:rPr>
          <w:rFonts w:hint="eastAsia" w:ascii="仿宋_GB2312" w:hAnsi="仿宋_GB2312" w:eastAsia="仿宋_GB2312" w:cs="仿宋_GB2312"/>
          <w:b/>
          <w:bCs/>
          <w:sz w:val="32"/>
          <w:szCs w:val="32"/>
        </w:rPr>
        <w:t>事业收入：</w:t>
      </w:r>
      <w:r>
        <w:rPr>
          <w:rFonts w:hint="eastAsia" w:ascii="宋体" w:hAnsi="宋体" w:eastAsia="宋体" w:cs="宋体"/>
          <w:sz w:val="32"/>
          <w:szCs w:val="32"/>
        </w:rPr>
        <w:t>指事业单位开展专业业务活动及辅助活动所取得的收入。</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（三）其他收入：</w:t>
      </w:r>
      <w:r>
        <w:rPr>
          <w:rFonts w:hint="eastAsia" w:ascii="宋体" w:hAnsi="宋体" w:eastAsia="宋体" w:cs="宋体"/>
          <w:sz w:val="32"/>
          <w:szCs w:val="32"/>
        </w:rPr>
        <w:t>指除上述“一般公共预算拨款收入”、“事业收入”、“事业单位经营收入”等以外的收入。</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（四）用事业基金弥补收支差额：</w:t>
      </w:r>
      <w:r>
        <w:rPr>
          <w:rFonts w:hint="eastAsia" w:ascii="宋体" w:hAnsi="宋体" w:eastAsia="宋体" w:cs="宋体"/>
          <w:sz w:val="32"/>
          <w:szCs w:val="32"/>
        </w:rPr>
        <w:t>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（五）上年结转：</w:t>
      </w:r>
      <w:r>
        <w:rPr>
          <w:rFonts w:hint="eastAsia" w:ascii="宋体" w:hAnsi="宋体" w:eastAsia="宋体" w:cs="宋体"/>
          <w:sz w:val="32"/>
          <w:szCs w:val="32"/>
        </w:rPr>
        <w:t>指以前年度尚未完成、结转到本年仍按原规定用途继续使用的资金。</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（六）结转下年：</w:t>
      </w:r>
      <w:r>
        <w:rPr>
          <w:rFonts w:hint="eastAsia" w:ascii="宋体" w:hAnsi="宋体" w:eastAsia="宋体" w:cs="宋体"/>
          <w:sz w:val="32"/>
          <w:szCs w:val="32"/>
        </w:rPr>
        <w:t>指以前年度预算安排、因客观条件发生变化无法按原计划实施，需延迟到以后年度按原规定用途继续使用的资金。</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（七）基本支出：</w:t>
      </w:r>
      <w:r>
        <w:rPr>
          <w:rFonts w:hint="eastAsia" w:ascii="宋体" w:hAnsi="宋体" w:eastAsia="宋体" w:cs="宋体"/>
          <w:sz w:val="32"/>
          <w:szCs w:val="32"/>
        </w:rPr>
        <w:t>指为保障机构正常运转、完成日常工作任务而发生的人员支出和公用支出。</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（八）项目支出：</w:t>
      </w:r>
      <w:r>
        <w:rPr>
          <w:rFonts w:hint="eastAsia" w:ascii="宋体" w:hAnsi="宋体" w:eastAsia="宋体" w:cs="宋体"/>
          <w:sz w:val="32"/>
          <w:szCs w:val="32"/>
        </w:rPr>
        <w:t>指在基本支出之外为完成特定行政任务和事业发展目标所发生的支出。</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（九）上缴上级支出：</w:t>
      </w:r>
      <w:r>
        <w:rPr>
          <w:rFonts w:hint="eastAsia" w:ascii="宋体" w:hAnsi="宋体" w:eastAsia="宋体" w:cs="宋体"/>
          <w:sz w:val="32"/>
          <w:szCs w:val="32"/>
        </w:rPr>
        <w:t>指附属单位上缴上级的支出。</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（十）对附属单位补助支出：</w:t>
      </w:r>
      <w:r>
        <w:rPr>
          <w:rFonts w:hint="eastAsia" w:ascii="宋体" w:hAnsi="宋体" w:eastAsia="宋体" w:cs="宋体"/>
          <w:sz w:val="32"/>
          <w:szCs w:val="32"/>
        </w:rPr>
        <w:t>指对附属单位补助发生的支出。</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（十一）“三公”经费：</w:t>
      </w:r>
      <w:r>
        <w:rPr>
          <w:rFonts w:hint="eastAsia" w:ascii="宋体" w:hAnsi="宋体" w:eastAsia="宋体" w:cs="宋体"/>
          <w:sz w:val="32"/>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3" w:firstLineChars="200"/>
        <w:rPr>
          <w:rFonts w:hint="eastAsia" w:ascii="宋体" w:hAnsi="宋体" w:eastAsia="宋体" w:cs="宋体"/>
          <w:sz w:val="32"/>
          <w:szCs w:val="32"/>
        </w:rPr>
      </w:pPr>
      <w:r>
        <w:rPr>
          <w:rFonts w:hint="eastAsia" w:ascii="仿宋_GB2312" w:hAnsi="仿宋_GB2312" w:eastAsia="仿宋_GB2312" w:cs="仿宋_GB2312"/>
          <w:b/>
          <w:bCs/>
          <w:sz w:val="32"/>
          <w:szCs w:val="32"/>
        </w:rPr>
        <w:t>（十二）机关运行经费：</w:t>
      </w:r>
      <w:r>
        <w:rPr>
          <w:rFonts w:hint="eastAsia" w:ascii="宋体" w:hAnsi="宋体" w:eastAsia="宋体" w:cs="宋体"/>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sectPr>
      <w:headerReference r:id="rId4" w:type="default"/>
      <w:footerReference r:id="rId6" w:type="default"/>
      <w:headerReference r:id="rId5" w:type="even"/>
      <w:footerReference r:id="rId7" w:type="even"/>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panose1 w:val="02040503050406030204"/>
    <w:charset w:val="00"/>
    <w:family w:val="auto"/>
    <w:pitch w:val="default"/>
    <w:sig w:usb0="A00002EF" w:usb1="4000004B" w:usb2="00000000" w:usb3="00000000" w:csb0="2000009F" w:csb1="00000000"/>
  </w:font>
  <w:font w:name="Calibri">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华文细黑">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auto"/>
    <w:pitch w:val="default"/>
    <w:sig w:usb0="800002BF" w:usb1="38CF7CFA" w:usb2="00000016" w:usb3="00000000" w:csb0="00040001" w:csb1="00000000"/>
  </w:font>
  <w:font w:name="穝灿砰">
    <w:altName w:val="Times New Roman"/>
    <w:panose1 w:val="00000000000000000000"/>
    <w:charset w:val="00"/>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方正大标宋简体">
    <w:altName w:val="宋体"/>
    <w:panose1 w:val="03000509000000000000"/>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1" w:usb1="080F0000" w:usb2="00000000" w:usb3="00000000" w:csb0="00040000" w:csb1="00000000"/>
  </w:font>
  <w:font w:name="叶根友毛笔行书2.0版">
    <w:altName w:val="宋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page" w:vAnchor="text" w:x="5372" w:y="-73"/>
      <w:rPr>
        <w:rStyle w:val="7"/>
        <w:sz w:val="28"/>
      </w:rPr>
    </w:pPr>
    <w:r>
      <w:rPr>
        <w:rStyle w:val="7"/>
        <w:rFonts w:hint="eastAsia"/>
        <w:sz w:val="28"/>
      </w:rPr>
      <w:t>—</w:t>
    </w:r>
    <w:r>
      <w:rPr>
        <w:sz w:val="28"/>
      </w:rPr>
      <w:fldChar w:fldCharType="begin"/>
    </w:r>
    <w:r>
      <w:rPr>
        <w:rStyle w:val="7"/>
        <w:sz w:val="28"/>
      </w:rPr>
      <w:instrText xml:space="preserve">PAGE  </w:instrText>
    </w:r>
    <w:r>
      <w:rPr>
        <w:sz w:val="28"/>
      </w:rPr>
      <w:fldChar w:fldCharType="separate"/>
    </w:r>
    <w:r>
      <w:rPr>
        <w:rStyle w:val="7"/>
        <w:sz w:val="28"/>
      </w:rPr>
      <w:t>4</w:t>
    </w:r>
    <w:r>
      <w:rPr>
        <w:sz w:val="28"/>
      </w:rPr>
      <w:fldChar w:fldCharType="end"/>
    </w:r>
    <w:r>
      <w:rPr>
        <w:rStyle w:val="7"/>
        <w:rFonts w:hint="eastAsia"/>
        <w:sz w:val="28"/>
      </w:rPr>
      <w:t>—</w:t>
    </w:r>
  </w:p>
  <w:p>
    <w:pPr>
      <w:pStyle w:val="3"/>
      <w:framePr w:wrap="around" w:hAnchor="margin" w:vAnchor="text" w:xAlign="center" w:y="1"/>
      <w:ind w:right="360"/>
      <w:rPr>
        <w:rStyle w:val="7"/>
      </w:rPr>
    </w:pPr>
  </w:p>
  <w:p>
    <w:pPr>
      <w:pStyle w:val="3"/>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rap="around" w:hAnchor="margin" w:vAnchor="text" w:xAlign="right" w:y="1"/>
      <w:rPr>
        <w:rStyle w:val="7"/>
      </w:rPr>
    </w:pPr>
    <w:r>
      <w:fldChar w:fldCharType="begin"/>
    </w:r>
    <w:r>
      <w:rPr>
        <w:rStyle w:val="7"/>
      </w:rPr>
      <w:instrText xml:space="preserve">PAGE  </w:instrText>
    </w:r>
    <w:r>
      <w:fldChar w:fldCharType="separate"/>
    </w:r>
    <w:r>
      <w:rPr>
        <w:rStyle w:val="7"/>
      </w:rPr>
      <w:t>0</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仿宋_GB2312" w:cs="黑体"/>
      <w:kern w:val="2"/>
      <w:sz w:val="32"/>
      <w:szCs w:val="22"/>
      <w:lang w:val="en-US" w:eastAsia="zh-CN" w:bidi="ar-SA"/>
    </w:rPr>
  </w:style>
  <w:style w:type="character" w:default="1" w:styleId="6">
    <w:name w:val="Default Paragraph Font"/>
    <w:semiHidden/>
    <w:uiPriority w:val="0"/>
  </w:style>
  <w:style w:type="paragraph" w:styleId="2">
    <w:name w:val="Plain Text"/>
    <w:basedOn w:val="1"/>
    <w:uiPriority w:val="0"/>
    <w:rPr>
      <w:rFonts w:ascii="宋体" w:hAnsi="Courier New" w:cs="Courier New"/>
      <w:b/>
      <w:bCs/>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uiPriority w:val="0"/>
    <w:rPr/>
  </w:style>
  <w:style w:type="paragraph" w:customStyle="1" w:styleId="8">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 Id="rId9"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个人版_9.1.0.4405_{F1E327BC-269C-435d-A152-05C5408002CA}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2018-01-24T03:27:00Z</dcterms:created>
  <dc:creator>Administrator</dc:creator>
  <cp:lastModifiedBy>Administrator</cp:lastModifiedBy>
  <dcterms:modified xsi:type="dcterms:W3CDTF">2018-01-24T08:17:07Z</dcterms:modified>
  <dc:title>2018年部门预算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