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before="312" w:beforeLines="100" w:after="312" w:afterLines="10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占用（征用）城市绿地的绿化补偿费标准</w:t>
      </w:r>
    </w:p>
    <w:bookmarkEnd w:id="0"/>
    <w:tbl>
      <w:tblPr>
        <w:tblStyle w:val="2"/>
        <w:tblW w:w="92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7"/>
        <w:gridCol w:w="4095"/>
      </w:tblGrid>
      <w:tr>
        <w:trPr>
          <w:trHeight w:val="613" w:hRule="atLeast"/>
          <w:jc w:val="center"/>
        </w:trPr>
        <w:tc>
          <w:tcPr>
            <w:tcW w:w="5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绿地类型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补偿费标准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5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公园绿地、广场绿地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8000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元／平方米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5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道路附属绿地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4100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元／平方米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5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防护绿地及其他绿地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2200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元／平方米</w:t>
            </w:r>
          </w:p>
        </w:tc>
      </w:tr>
    </w:tbl>
    <w:p>
      <w:pPr>
        <w:spacing w:line="6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说明：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城市</w:t>
      </w:r>
      <w:r>
        <w:rPr>
          <w:rFonts w:ascii="仿宋_GB2312" w:eastAsia="仿宋_GB2312"/>
          <w:sz w:val="32"/>
          <w:szCs w:val="32"/>
        </w:rPr>
        <w:t>绿地一般不得占用</w:t>
      </w:r>
      <w:r>
        <w:rPr>
          <w:rFonts w:hint="eastAsia" w:ascii="仿宋_GB2312" w:eastAsia="仿宋_GB2312"/>
          <w:sz w:val="32"/>
          <w:szCs w:val="32"/>
        </w:rPr>
        <w:t>（征用）</w:t>
      </w:r>
      <w:r>
        <w:rPr>
          <w:rFonts w:ascii="仿宋_GB2312" w:eastAsia="仿宋_GB2312"/>
          <w:sz w:val="32"/>
          <w:szCs w:val="32"/>
        </w:rPr>
        <w:t>，因城市规划调整或因城市建设确</w:t>
      </w:r>
      <w:r>
        <w:rPr>
          <w:rFonts w:hint="eastAsia" w:ascii="仿宋_GB2312" w:eastAsia="仿宋_GB2312"/>
          <w:sz w:val="32"/>
          <w:szCs w:val="32"/>
        </w:rPr>
        <w:t>需</w:t>
      </w:r>
      <w:r>
        <w:rPr>
          <w:rFonts w:ascii="仿宋_GB2312" w:eastAsia="仿宋_GB2312"/>
          <w:sz w:val="32"/>
          <w:szCs w:val="32"/>
        </w:rPr>
        <w:t>占用</w:t>
      </w:r>
      <w:r>
        <w:rPr>
          <w:rFonts w:hint="eastAsia" w:ascii="仿宋_GB2312" w:eastAsia="仿宋_GB2312"/>
          <w:sz w:val="32"/>
          <w:szCs w:val="32"/>
        </w:rPr>
        <w:t>（征用）的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在所占绿地周边（</w:t>
      </w:r>
      <w:r>
        <w:rPr>
          <w:rFonts w:hint="eastAsia" w:ascii="仿宋_GB2312" w:eastAsia="仿宋_GB2312"/>
          <w:sz w:val="32"/>
          <w:szCs w:val="32"/>
        </w:rPr>
        <w:t>同类</w:t>
      </w:r>
      <w:r>
        <w:rPr>
          <w:rFonts w:ascii="仿宋_GB2312" w:eastAsia="仿宋_GB2312"/>
          <w:sz w:val="32"/>
          <w:szCs w:val="32"/>
        </w:rPr>
        <w:t>别土地）</w:t>
      </w:r>
      <w:r>
        <w:rPr>
          <w:rFonts w:hint="eastAsia" w:ascii="仿宋_GB2312" w:eastAsia="仿宋_GB2312"/>
          <w:sz w:val="32"/>
          <w:szCs w:val="32"/>
        </w:rPr>
        <w:t>补</w:t>
      </w:r>
      <w:r>
        <w:rPr>
          <w:rFonts w:ascii="仿宋_GB2312" w:eastAsia="仿宋_GB2312"/>
          <w:sz w:val="32"/>
          <w:szCs w:val="32"/>
        </w:rPr>
        <w:t>建</w:t>
      </w:r>
      <w:r>
        <w:rPr>
          <w:rFonts w:hint="eastAsia" w:ascii="仿宋_GB2312" w:eastAsia="仿宋_GB2312"/>
          <w:sz w:val="32"/>
          <w:szCs w:val="32"/>
        </w:rPr>
        <w:t>相应面积</w:t>
      </w:r>
      <w:r>
        <w:rPr>
          <w:rFonts w:ascii="仿宋_GB2312" w:eastAsia="仿宋_GB2312"/>
          <w:sz w:val="32"/>
          <w:szCs w:val="32"/>
        </w:rPr>
        <w:t>绿地，确</w:t>
      </w:r>
      <w:r>
        <w:rPr>
          <w:rFonts w:hint="eastAsia" w:ascii="仿宋_GB2312" w:eastAsia="仿宋_GB2312"/>
          <w:sz w:val="32"/>
          <w:szCs w:val="32"/>
        </w:rPr>
        <w:t>不具备补</w:t>
      </w:r>
      <w:r>
        <w:rPr>
          <w:rFonts w:ascii="仿宋_GB2312" w:eastAsia="仿宋_GB2312"/>
          <w:sz w:val="32"/>
          <w:szCs w:val="32"/>
        </w:rPr>
        <w:t>建</w:t>
      </w:r>
      <w:r>
        <w:rPr>
          <w:rFonts w:hint="eastAsia" w:ascii="仿宋_GB2312" w:eastAsia="仿宋_GB2312"/>
          <w:sz w:val="32"/>
          <w:szCs w:val="32"/>
        </w:rPr>
        <w:t>条件</w:t>
      </w:r>
      <w:r>
        <w:rPr>
          <w:rFonts w:ascii="仿宋_GB2312" w:eastAsia="仿宋_GB2312"/>
          <w:sz w:val="32"/>
          <w:szCs w:val="32"/>
        </w:rPr>
        <w:t>的，应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ascii="仿宋_GB2312" w:eastAsia="仿宋_GB2312"/>
          <w:sz w:val="32"/>
          <w:szCs w:val="32"/>
        </w:rPr>
        <w:t>表中</w:t>
      </w:r>
      <w:r>
        <w:rPr>
          <w:rFonts w:hint="eastAsia" w:ascii="仿宋_GB2312" w:eastAsia="仿宋_GB2312"/>
          <w:sz w:val="32"/>
          <w:szCs w:val="32"/>
        </w:rPr>
        <w:t>明确</w:t>
      </w:r>
      <w:r>
        <w:rPr>
          <w:rFonts w:ascii="仿宋_GB2312" w:eastAsia="仿宋_GB2312"/>
          <w:sz w:val="32"/>
          <w:szCs w:val="32"/>
        </w:rPr>
        <w:t>标</w:t>
      </w:r>
      <w:r>
        <w:rPr>
          <w:rFonts w:hint="eastAsia" w:ascii="仿宋_GB2312" w:eastAsia="仿宋_GB2312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缴纳</w:t>
      </w:r>
      <w:r>
        <w:rPr>
          <w:rFonts w:hint="eastAsia" w:ascii="仿宋_GB2312" w:eastAsia="仿宋_GB2312"/>
          <w:sz w:val="32"/>
          <w:szCs w:val="32"/>
        </w:rPr>
        <w:t>绿化补偿费</w:t>
      </w:r>
      <w:r>
        <w:rPr>
          <w:rFonts w:ascii="仿宋_GB2312" w:eastAsia="仿宋_GB2312"/>
          <w:sz w:val="32"/>
          <w:szCs w:val="32"/>
        </w:rPr>
        <w:t>。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MDEzZTM5YWY2NDMwYWJiMTEyMjM0OGQ5ZDU0YWYifQ=="/>
  </w:docVars>
  <w:rsids>
    <w:rsidRoot w:val="69827053"/>
    <w:rsid w:val="698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2022-06-29T01:27:00Z</dcterms:created>
  <dc:creator>鹏飞</dc:creator>
  <cp:lastModifiedBy>鹏飞</cp:lastModifiedBy>
  <dcterms:modified xsi:type="dcterms:W3CDTF">2022-06-29T01:27:53Z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D97A86DA64164D4DAD540FDA9AF46EFD</vt:lpwstr>
  </property>
</Properties>
</file>